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3CB" w:rsidRDefault="00AD315B">
      <w:pPr>
        <w:jc w:val="center"/>
        <w:rPr>
          <w:rFonts w:ascii="宋体" w:eastAsia="宋体" w:hAnsi="宋体" w:cs="宋体"/>
          <w:b/>
          <w:bCs/>
          <w:color w:val="333333"/>
          <w:sz w:val="32"/>
          <w:szCs w:val="32"/>
          <w:shd w:val="clear" w:color="auto" w:fill="FFFFFF"/>
        </w:rPr>
      </w:pPr>
      <w:r>
        <w:rPr>
          <w:rFonts w:ascii="宋体" w:eastAsia="宋体" w:hAnsi="宋体" w:cs="宋体" w:hint="eastAsia"/>
          <w:b/>
          <w:bCs/>
          <w:color w:val="333333"/>
          <w:sz w:val="32"/>
          <w:szCs w:val="32"/>
          <w:shd w:val="clear" w:color="auto" w:fill="FFFFFF"/>
        </w:rPr>
        <w:t>关于</w:t>
      </w:r>
      <w:r>
        <w:rPr>
          <w:rFonts w:ascii="宋体" w:eastAsia="宋体" w:hAnsi="宋体" w:cs="宋体" w:hint="eastAsia"/>
          <w:b/>
          <w:bCs/>
          <w:color w:val="333333"/>
          <w:sz w:val="32"/>
          <w:szCs w:val="32"/>
          <w:shd w:val="clear" w:color="auto" w:fill="FFFFFF"/>
        </w:rPr>
        <w:t>转发</w:t>
      </w:r>
      <w:r>
        <w:rPr>
          <w:rFonts w:ascii="宋体" w:eastAsia="宋体" w:hAnsi="宋体" w:cs="宋体" w:hint="eastAsia"/>
          <w:b/>
          <w:bCs/>
          <w:color w:val="333333"/>
          <w:sz w:val="32"/>
          <w:szCs w:val="32"/>
          <w:shd w:val="clear" w:color="auto" w:fill="FFFFFF"/>
        </w:rPr>
        <w:t>川北健康人文研究中心</w:t>
      </w:r>
      <w:r>
        <w:rPr>
          <w:rFonts w:ascii="宋体" w:eastAsia="宋体" w:hAnsi="宋体" w:cs="宋体" w:hint="eastAsia"/>
          <w:b/>
          <w:bCs/>
          <w:color w:val="333333"/>
          <w:sz w:val="32"/>
          <w:szCs w:val="32"/>
          <w:shd w:val="clear" w:color="auto" w:fill="FFFFFF"/>
        </w:rPr>
        <w:t>2026</w:t>
      </w:r>
      <w:r>
        <w:rPr>
          <w:rFonts w:ascii="宋体" w:eastAsia="宋体" w:hAnsi="宋体" w:cs="宋体" w:hint="eastAsia"/>
          <w:b/>
          <w:bCs/>
          <w:color w:val="333333"/>
          <w:sz w:val="32"/>
          <w:szCs w:val="32"/>
          <w:shd w:val="clear" w:color="auto" w:fill="FFFFFF"/>
        </w:rPr>
        <w:t>年度课题</w:t>
      </w:r>
      <w:r>
        <w:rPr>
          <w:rFonts w:ascii="宋体" w:eastAsia="宋体" w:hAnsi="宋体" w:cs="宋体" w:hint="eastAsia"/>
          <w:b/>
          <w:bCs/>
          <w:color w:val="333333"/>
          <w:sz w:val="32"/>
          <w:szCs w:val="32"/>
          <w:shd w:val="clear" w:color="auto" w:fill="FFFFFF"/>
        </w:rPr>
        <w:t>申报</w:t>
      </w:r>
      <w:r>
        <w:rPr>
          <w:rFonts w:ascii="宋体" w:eastAsia="宋体" w:hAnsi="宋体" w:cs="宋体" w:hint="eastAsia"/>
          <w:b/>
          <w:bCs/>
          <w:color w:val="333333"/>
          <w:sz w:val="32"/>
          <w:szCs w:val="32"/>
          <w:shd w:val="clear" w:color="auto" w:fill="FFFFFF"/>
        </w:rPr>
        <w:t>的通知</w:t>
      </w:r>
    </w:p>
    <w:p w:rsidR="006903CB" w:rsidRDefault="006903CB">
      <w:pPr>
        <w:rPr>
          <w:rFonts w:ascii="宋体" w:eastAsia="宋体" w:hAnsi="宋体" w:cs="宋体"/>
          <w:b/>
          <w:bCs/>
          <w:color w:val="333333"/>
          <w:sz w:val="30"/>
          <w:szCs w:val="30"/>
          <w:shd w:val="clear" w:color="auto" w:fill="FFFFFF"/>
        </w:rPr>
      </w:pPr>
    </w:p>
    <w:p w:rsidR="006903CB" w:rsidRDefault="00AD315B">
      <w:pPr>
        <w:pStyle w:val="a3"/>
        <w:shd w:val="clear" w:color="auto" w:fill="FFFFFF"/>
        <w:spacing w:before="0" w:beforeAutospacing="0" w:after="240" w:afterAutospacing="0" w:line="480" w:lineRule="auto"/>
        <w:rPr>
          <w:rFonts w:ascii="仿宋" w:eastAsia="仿宋" w:hAnsi="仿宋" w:cstheme="minorBidi"/>
          <w:kern w:val="2"/>
          <w:sz w:val="28"/>
          <w:szCs w:val="28"/>
        </w:rPr>
      </w:pPr>
      <w:r>
        <w:rPr>
          <w:rFonts w:ascii="仿宋" w:eastAsia="仿宋" w:hAnsi="仿宋" w:cstheme="minorBidi" w:hint="eastAsia"/>
          <w:kern w:val="2"/>
          <w:sz w:val="28"/>
          <w:szCs w:val="28"/>
        </w:rPr>
        <w:t>各有关部门及科研人员：</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202</w:t>
      </w:r>
      <w:r>
        <w:rPr>
          <w:rFonts w:ascii="仿宋" w:eastAsia="仿宋" w:hAnsi="仿宋" w:cstheme="minorBidi" w:hint="eastAsia"/>
          <w:kern w:val="2"/>
          <w:sz w:val="28"/>
          <w:szCs w:val="28"/>
        </w:rPr>
        <w:t>6</w:t>
      </w:r>
      <w:r>
        <w:rPr>
          <w:rFonts w:ascii="仿宋" w:eastAsia="仿宋" w:hAnsi="仿宋" w:cstheme="minorBidi" w:hint="eastAsia"/>
          <w:kern w:val="2"/>
          <w:sz w:val="28"/>
          <w:szCs w:val="28"/>
        </w:rPr>
        <w:t>年度川北健康人文研究中心课题申报工作已经开始，现将相关事项通知如下：</w:t>
      </w:r>
    </w:p>
    <w:p w:rsidR="006903CB" w:rsidRDefault="00AD315B">
      <w:pPr>
        <w:pStyle w:val="a3"/>
        <w:shd w:val="clear" w:color="auto" w:fill="FFFFFF"/>
        <w:spacing w:before="0" w:beforeAutospacing="0" w:after="240" w:afterAutospacing="0" w:line="480" w:lineRule="auto"/>
        <w:ind w:firstLineChars="200" w:firstLine="562"/>
        <w:rPr>
          <w:rFonts w:ascii="仿宋" w:eastAsia="仿宋" w:hAnsi="仿宋" w:cstheme="minorBidi"/>
          <w:b/>
          <w:bCs/>
          <w:kern w:val="2"/>
          <w:sz w:val="28"/>
          <w:szCs w:val="28"/>
        </w:rPr>
      </w:pPr>
      <w:r>
        <w:rPr>
          <w:rFonts w:ascii="仿宋" w:eastAsia="仿宋" w:hAnsi="仿宋" w:cstheme="minorBidi" w:hint="eastAsia"/>
          <w:b/>
          <w:bCs/>
          <w:kern w:val="2"/>
          <w:sz w:val="28"/>
          <w:szCs w:val="28"/>
        </w:rPr>
        <w:t>一、指导思想</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以习近平新时代中国特色社会主义思想为指导，深入贯彻全国卫生健康工作会议精神，结合《“健康中国</w:t>
      </w:r>
      <w:r>
        <w:rPr>
          <w:rFonts w:ascii="仿宋" w:eastAsia="仿宋" w:hAnsi="仿宋" w:cstheme="minorBidi" w:hint="eastAsia"/>
          <w:kern w:val="2"/>
          <w:sz w:val="28"/>
          <w:szCs w:val="28"/>
        </w:rPr>
        <w:t>2030</w:t>
      </w:r>
      <w:r>
        <w:rPr>
          <w:rFonts w:ascii="仿宋" w:eastAsia="仿宋" w:hAnsi="仿宋" w:cstheme="minorBidi" w:hint="eastAsia"/>
          <w:kern w:val="2"/>
          <w:sz w:val="28"/>
          <w:szCs w:val="28"/>
        </w:rPr>
        <w:t>”规划纲要》、《健康中国行动</w:t>
      </w:r>
      <w:r>
        <w:rPr>
          <w:rFonts w:ascii="仿宋" w:eastAsia="仿宋" w:hAnsi="仿宋" w:cstheme="minorBidi" w:hint="eastAsia"/>
          <w:kern w:val="2"/>
          <w:sz w:val="28"/>
          <w:szCs w:val="28"/>
        </w:rPr>
        <w:t>2019</w:t>
      </w:r>
      <w:r>
        <w:rPr>
          <w:rFonts w:ascii="仿宋" w:eastAsia="仿宋" w:hAnsi="仿宋" w:cstheme="minorBidi" w:hint="eastAsia"/>
          <w:kern w:val="2"/>
          <w:sz w:val="28"/>
          <w:szCs w:val="28"/>
        </w:rPr>
        <w:t>—</w:t>
      </w:r>
      <w:r>
        <w:rPr>
          <w:rFonts w:ascii="仿宋" w:eastAsia="仿宋" w:hAnsi="仿宋" w:cstheme="minorBidi" w:hint="eastAsia"/>
          <w:kern w:val="2"/>
          <w:sz w:val="28"/>
          <w:szCs w:val="28"/>
        </w:rPr>
        <w:t>2030</w:t>
      </w:r>
      <w:r>
        <w:rPr>
          <w:rFonts w:ascii="仿宋" w:eastAsia="仿宋" w:hAnsi="仿宋" w:cstheme="minorBidi" w:hint="eastAsia"/>
          <w:kern w:val="2"/>
          <w:sz w:val="28"/>
          <w:szCs w:val="28"/>
        </w:rPr>
        <w:t>》等要求，围绕健康人文学发展的理论与现实问题开展研究，合力推动健康中国战略多维度、深层次的融合，发挥重点研究基地的引领作用，坚持基础研究和应用研究并重，立足学科前沿，着眼研究的应用实践价值，突出研究的前瞻性，倡导原创性和开拓性研究，服务地方</w:t>
      </w:r>
      <w:r>
        <w:rPr>
          <w:rFonts w:ascii="仿宋" w:eastAsia="仿宋" w:hAnsi="仿宋" w:cstheme="minorBidi" w:hint="eastAsia"/>
          <w:kern w:val="2"/>
          <w:sz w:val="28"/>
          <w:szCs w:val="28"/>
        </w:rPr>
        <w:t>卫生健康、经济、社会</w:t>
      </w:r>
      <w:r>
        <w:rPr>
          <w:rFonts w:ascii="仿宋" w:eastAsia="仿宋" w:hAnsi="仿宋" w:cstheme="minorBidi" w:hint="eastAsia"/>
          <w:kern w:val="2"/>
          <w:sz w:val="28"/>
          <w:szCs w:val="28"/>
        </w:rPr>
        <w:t>发展。</w:t>
      </w:r>
    </w:p>
    <w:p w:rsidR="006903CB" w:rsidRDefault="00AD315B">
      <w:pPr>
        <w:pStyle w:val="a3"/>
        <w:shd w:val="clear" w:color="auto" w:fill="FFFFFF"/>
        <w:spacing w:before="0" w:beforeAutospacing="0" w:after="240" w:afterAutospacing="0" w:line="480" w:lineRule="auto"/>
        <w:ind w:firstLineChars="200" w:firstLine="562"/>
        <w:rPr>
          <w:rFonts w:ascii="仿宋" w:eastAsia="仿宋" w:hAnsi="仿宋" w:cstheme="minorBidi"/>
          <w:b/>
          <w:bCs/>
          <w:kern w:val="2"/>
          <w:sz w:val="28"/>
          <w:szCs w:val="28"/>
        </w:rPr>
      </w:pPr>
      <w:r>
        <w:rPr>
          <w:rFonts w:ascii="仿宋" w:eastAsia="仿宋" w:hAnsi="仿宋" w:cstheme="minorBidi" w:hint="eastAsia"/>
          <w:b/>
          <w:bCs/>
          <w:kern w:val="2"/>
          <w:sz w:val="28"/>
          <w:szCs w:val="28"/>
        </w:rPr>
        <w:t>二、课题类别</w:t>
      </w:r>
      <w:r>
        <w:rPr>
          <w:rFonts w:ascii="仿宋" w:eastAsia="仿宋" w:hAnsi="仿宋" w:cstheme="minorBidi" w:hint="eastAsia"/>
          <w:b/>
          <w:bCs/>
          <w:kern w:val="2"/>
          <w:sz w:val="28"/>
          <w:szCs w:val="28"/>
        </w:rPr>
        <w:t> </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 xml:space="preserve">1. </w:t>
      </w:r>
      <w:r>
        <w:rPr>
          <w:rFonts w:ascii="仿宋" w:eastAsia="仿宋" w:hAnsi="仿宋" w:cstheme="minorBidi" w:hint="eastAsia"/>
          <w:kern w:val="2"/>
          <w:sz w:val="28"/>
          <w:szCs w:val="28"/>
        </w:rPr>
        <w:t>年度科研</w:t>
      </w:r>
      <w:r>
        <w:rPr>
          <w:rFonts w:ascii="仿宋" w:eastAsia="仿宋" w:hAnsi="仿宋" w:cstheme="minorBidi" w:hint="eastAsia"/>
          <w:kern w:val="2"/>
          <w:sz w:val="28"/>
          <w:szCs w:val="28"/>
        </w:rPr>
        <w:t>课题设一般项目、青年项目、自筹项目、委托项目</w:t>
      </w:r>
      <w:r>
        <w:rPr>
          <w:rFonts w:ascii="仿宋" w:eastAsia="仿宋" w:hAnsi="仿宋" w:cstheme="minorBidi" w:hint="eastAsia"/>
          <w:kern w:val="2"/>
          <w:sz w:val="28"/>
          <w:szCs w:val="28"/>
        </w:rPr>
        <w:t>和科普项目，</w:t>
      </w:r>
      <w:r>
        <w:rPr>
          <w:rFonts w:ascii="仿宋" w:eastAsia="仿宋" w:hAnsi="仿宋" w:cstheme="minorBidi" w:hint="eastAsia"/>
          <w:kern w:val="2"/>
          <w:sz w:val="28"/>
          <w:szCs w:val="28"/>
        </w:rPr>
        <w:t>有较好前期研</w:t>
      </w:r>
      <w:r>
        <w:rPr>
          <w:rFonts w:ascii="仿宋" w:eastAsia="仿宋" w:hAnsi="仿宋" w:cstheme="minorBidi" w:hint="eastAsia"/>
          <w:kern w:val="2"/>
          <w:sz w:val="28"/>
          <w:szCs w:val="28"/>
        </w:rPr>
        <w:t>究基础的项目优先考虑立项。</w:t>
      </w:r>
      <w:r>
        <w:rPr>
          <w:rFonts w:ascii="仿宋" w:eastAsia="仿宋" w:hAnsi="仿宋" w:cstheme="minorBidi" w:hint="eastAsia"/>
          <w:kern w:val="2"/>
          <w:sz w:val="28"/>
          <w:szCs w:val="28"/>
        </w:rPr>
        <w:t> </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w:t>
      </w:r>
      <w:r>
        <w:rPr>
          <w:rFonts w:ascii="仿宋" w:eastAsia="仿宋" w:hAnsi="仿宋" w:cstheme="minorBidi" w:hint="eastAsia"/>
          <w:kern w:val="2"/>
          <w:sz w:val="28"/>
          <w:szCs w:val="28"/>
        </w:rPr>
        <w:t>1</w:t>
      </w:r>
      <w:r>
        <w:rPr>
          <w:rFonts w:ascii="仿宋" w:eastAsia="仿宋" w:hAnsi="仿宋" w:cstheme="minorBidi" w:hint="eastAsia"/>
          <w:kern w:val="2"/>
          <w:sz w:val="28"/>
          <w:szCs w:val="28"/>
        </w:rPr>
        <w:t>）</w:t>
      </w:r>
      <w:r>
        <w:rPr>
          <w:rFonts w:ascii="仿宋" w:eastAsia="仿宋" w:hAnsi="仿宋" w:cstheme="minorBidi" w:hint="eastAsia"/>
          <w:kern w:val="2"/>
          <w:sz w:val="28"/>
          <w:szCs w:val="28"/>
        </w:rPr>
        <w:t>一般项目：①申请者应具有中级以上专业技术职称。项目要求在</w:t>
      </w:r>
      <w:r>
        <w:rPr>
          <w:rFonts w:ascii="仿宋" w:eastAsia="仿宋" w:hAnsi="仿宋" w:cstheme="minorBidi" w:hint="eastAsia"/>
          <w:kern w:val="2"/>
          <w:sz w:val="28"/>
          <w:szCs w:val="28"/>
        </w:rPr>
        <w:t>1-2</w:t>
      </w:r>
      <w:r>
        <w:rPr>
          <w:rFonts w:ascii="仿宋" w:eastAsia="仿宋" w:hAnsi="仿宋" w:cstheme="minorBidi" w:hint="eastAsia"/>
          <w:kern w:val="2"/>
          <w:sz w:val="28"/>
          <w:szCs w:val="28"/>
        </w:rPr>
        <w:t>年内完成；②在省级以上期刊公开发表学术论文</w:t>
      </w:r>
      <w:r>
        <w:rPr>
          <w:rFonts w:ascii="仿宋" w:eastAsia="仿宋" w:hAnsi="仿宋" w:cstheme="minorBidi" w:hint="eastAsia"/>
          <w:kern w:val="2"/>
          <w:sz w:val="28"/>
          <w:szCs w:val="28"/>
        </w:rPr>
        <w:t>2</w:t>
      </w:r>
      <w:r>
        <w:rPr>
          <w:rFonts w:ascii="仿宋" w:eastAsia="仿宋" w:hAnsi="仿宋" w:cstheme="minorBidi" w:hint="eastAsia"/>
          <w:kern w:val="2"/>
          <w:sz w:val="28"/>
          <w:szCs w:val="28"/>
        </w:rPr>
        <w:t>篇，</w:t>
      </w:r>
      <w:r>
        <w:rPr>
          <w:rFonts w:ascii="仿宋" w:eastAsia="仿宋" w:hAnsi="仿宋" w:cstheme="minorBidi" w:hint="eastAsia"/>
          <w:kern w:val="2"/>
          <w:sz w:val="28"/>
          <w:szCs w:val="28"/>
        </w:rPr>
        <w:t>或</w:t>
      </w:r>
      <w:r>
        <w:rPr>
          <w:rFonts w:ascii="仿宋" w:eastAsia="仿宋" w:hAnsi="仿宋" w:cstheme="minorBidi" w:hint="eastAsia"/>
          <w:kern w:val="2"/>
          <w:sz w:val="28"/>
          <w:szCs w:val="28"/>
        </w:rPr>
        <w:t>1</w:t>
      </w:r>
      <w:r>
        <w:rPr>
          <w:rFonts w:ascii="仿宋" w:eastAsia="仿宋" w:hAnsi="仿宋" w:cstheme="minorBidi" w:hint="eastAsia"/>
          <w:kern w:val="2"/>
          <w:sz w:val="28"/>
          <w:szCs w:val="28"/>
        </w:rPr>
        <w:t>篇</w:t>
      </w:r>
      <w:r>
        <w:rPr>
          <w:rFonts w:ascii="仿宋" w:eastAsia="仿宋" w:hAnsi="仿宋" w:cstheme="minorBidi" w:hint="eastAsia"/>
          <w:kern w:val="2"/>
          <w:sz w:val="28"/>
          <w:szCs w:val="28"/>
        </w:rPr>
        <w:t>科技核心</w:t>
      </w:r>
      <w:r>
        <w:rPr>
          <w:rFonts w:ascii="仿宋" w:eastAsia="仿宋" w:hAnsi="仿宋" w:cstheme="minorBidi" w:hint="eastAsia"/>
          <w:kern w:val="2"/>
          <w:sz w:val="28"/>
          <w:szCs w:val="28"/>
        </w:rPr>
        <w:t>，</w:t>
      </w:r>
      <w:r>
        <w:rPr>
          <w:rFonts w:ascii="仿宋" w:eastAsia="仿宋" w:hAnsi="仿宋" w:cstheme="minorBidi" w:hint="eastAsia"/>
          <w:kern w:val="2"/>
          <w:sz w:val="28"/>
          <w:szCs w:val="28"/>
        </w:rPr>
        <w:t>或</w:t>
      </w:r>
      <w:r>
        <w:rPr>
          <w:rFonts w:ascii="仿宋" w:eastAsia="仿宋" w:hAnsi="仿宋" w:cstheme="minorBidi" w:hint="eastAsia"/>
          <w:kern w:val="2"/>
          <w:sz w:val="28"/>
          <w:szCs w:val="28"/>
        </w:rPr>
        <w:t>1</w:t>
      </w:r>
      <w:r>
        <w:rPr>
          <w:rFonts w:ascii="仿宋" w:eastAsia="仿宋" w:hAnsi="仿宋" w:cstheme="minorBidi" w:hint="eastAsia"/>
          <w:kern w:val="2"/>
          <w:sz w:val="28"/>
          <w:szCs w:val="28"/>
        </w:rPr>
        <w:t>篇</w:t>
      </w:r>
      <w:r>
        <w:rPr>
          <w:rFonts w:ascii="仿宋" w:eastAsia="仿宋" w:hAnsi="仿宋" w:cstheme="minorBidi" w:hint="eastAsia"/>
          <w:kern w:val="2"/>
          <w:sz w:val="28"/>
          <w:szCs w:val="28"/>
        </w:rPr>
        <w:t>北大核心</w:t>
      </w:r>
      <w:r>
        <w:rPr>
          <w:rFonts w:ascii="仿宋" w:eastAsia="仿宋" w:hAnsi="仿宋" w:cstheme="minorBidi" w:hint="eastAsia"/>
          <w:kern w:val="2"/>
          <w:sz w:val="28"/>
          <w:szCs w:val="28"/>
        </w:rPr>
        <w:t>，或研究报告获得县处级以上领导批示。</w:t>
      </w:r>
      <w:r>
        <w:rPr>
          <w:rFonts w:ascii="仿宋" w:eastAsia="仿宋" w:hAnsi="仿宋" w:cstheme="minorBidi" w:hint="eastAsia"/>
          <w:kern w:val="2"/>
          <w:sz w:val="28"/>
          <w:szCs w:val="28"/>
        </w:rPr>
        <w:t> </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lastRenderedPageBreak/>
        <w:t>（</w:t>
      </w:r>
      <w:r>
        <w:rPr>
          <w:rFonts w:ascii="仿宋" w:eastAsia="仿宋" w:hAnsi="仿宋" w:cstheme="minorBidi" w:hint="eastAsia"/>
          <w:kern w:val="2"/>
          <w:sz w:val="28"/>
          <w:szCs w:val="28"/>
        </w:rPr>
        <w:t>2</w:t>
      </w:r>
      <w:r>
        <w:rPr>
          <w:rFonts w:ascii="仿宋" w:eastAsia="仿宋" w:hAnsi="仿宋" w:cstheme="minorBidi" w:hint="eastAsia"/>
          <w:kern w:val="2"/>
          <w:sz w:val="28"/>
          <w:szCs w:val="28"/>
        </w:rPr>
        <w:t>）</w:t>
      </w:r>
      <w:r>
        <w:rPr>
          <w:rFonts w:ascii="仿宋" w:eastAsia="仿宋" w:hAnsi="仿宋" w:cstheme="minorBidi" w:hint="eastAsia"/>
          <w:kern w:val="2"/>
          <w:sz w:val="28"/>
          <w:szCs w:val="28"/>
        </w:rPr>
        <w:t>青年项目：①申请者及项目参与者年龄均不超过</w:t>
      </w:r>
      <w:r>
        <w:rPr>
          <w:rFonts w:ascii="仿宋" w:eastAsia="仿宋" w:hAnsi="仿宋" w:cstheme="minorBidi" w:hint="eastAsia"/>
          <w:kern w:val="2"/>
          <w:sz w:val="28"/>
          <w:szCs w:val="28"/>
        </w:rPr>
        <w:t>35</w:t>
      </w:r>
      <w:r>
        <w:rPr>
          <w:rFonts w:ascii="仿宋" w:eastAsia="仿宋" w:hAnsi="仿宋" w:cstheme="minorBidi" w:hint="eastAsia"/>
          <w:kern w:val="2"/>
          <w:sz w:val="28"/>
          <w:szCs w:val="28"/>
        </w:rPr>
        <w:t>周岁。项目要求在</w:t>
      </w:r>
      <w:r>
        <w:rPr>
          <w:rFonts w:ascii="仿宋" w:eastAsia="仿宋" w:hAnsi="仿宋" w:cstheme="minorBidi" w:hint="eastAsia"/>
          <w:kern w:val="2"/>
          <w:sz w:val="28"/>
          <w:szCs w:val="28"/>
        </w:rPr>
        <w:t>1</w:t>
      </w:r>
      <w:r>
        <w:rPr>
          <w:rFonts w:ascii="仿宋" w:eastAsia="仿宋" w:hAnsi="仿宋" w:cstheme="minorBidi" w:hint="eastAsia"/>
          <w:kern w:val="2"/>
          <w:sz w:val="28"/>
          <w:szCs w:val="28"/>
        </w:rPr>
        <w:t>年内完成；②在省级以上期刊公开发表学术论文</w:t>
      </w:r>
      <w:r>
        <w:rPr>
          <w:rFonts w:ascii="仿宋" w:eastAsia="仿宋" w:hAnsi="仿宋" w:cstheme="minorBidi" w:hint="eastAsia"/>
          <w:kern w:val="2"/>
          <w:sz w:val="28"/>
          <w:szCs w:val="28"/>
        </w:rPr>
        <w:t>1</w:t>
      </w:r>
      <w:r>
        <w:rPr>
          <w:rFonts w:ascii="仿宋" w:eastAsia="仿宋" w:hAnsi="仿宋" w:cstheme="minorBidi" w:hint="eastAsia"/>
          <w:kern w:val="2"/>
          <w:sz w:val="28"/>
          <w:szCs w:val="28"/>
        </w:rPr>
        <w:t>篇。</w:t>
      </w:r>
      <w:r>
        <w:rPr>
          <w:rFonts w:ascii="仿宋" w:eastAsia="仿宋" w:hAnsi="仿宋" w:cstheme="minorBidi" w:hint="eastAsia"/>
          <w:kern w:val="2"/>
          <w:sz w:val="28"/>
          <w:szCs w:val="28"/>
        </w:rPr>
        <w:t> </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w:t>
      </w:r>
      <w:r>
        <w:rPr>
          <w:rFonts w:ascii="仿宋" w:eastAsia="仿宋" w:hAnsi="仿宋" w:cstheme="minorBidi" w:hint="eastAsia"/>
          <w:kern w:val="2"/>
          <w:sz w:val="28"/>
          <w:szCs w:val="28"/>
        </w:rPr>
        <w:t>3</w:t>
      </w:r>
      <w:r>
        <w:rPr>
          <w:rFonts w:ascii="仿宋" w:eastAsia="仿宋" w:hAnsi="仿宋" w:cstheme="minorBidi" w:hint="eastAsia"/>
          <w:kern w:val="2"/>
          <w:sz w:val="28"/>
          <w:szCs w:val="28"/>
        </w:rPr>
        <w:t>）</w:t>
      </w:r>
      <w:r>
        <w:rPr>
          <w:rFonts w:ascii="仿宋" w:eastAsia="仿宋" w:hAnsi="仿宋" w:cstheme="minorBidi" w:hint="eastAsia"/>
          <w:kern w:val="2"/>
          <w:sz w:val="28"/>
          <w:szCs w:val="28"/>
        </w:rPr>
        <w:t>自筹项目：①申请者原则上应具备中级以上专业技术职称。②项目经费由申请者所在单位按相关规定予以资助。③项目要求在</w:t>
      </w:r>
      <w:r>
        <w:rPr>
          <w:rFonts w:ascii="仿宋" w:eastAsia="仿宋" w:hAnsi="仿宋" w:cstheme="minorBidi" w:hint="eastAsia"/>
          <w:kern w:val="2"/>
          <w:sz w:val="28"/>
          <w:szCs w:val="28"/>
        </w:rPr>
        <w:t>2</w:t>
      </w:r>
      <w:r>
        <w:rPr>
          <w:rFonts w:ascii="仿宋" w:eastAsia="仿宋" w:hAnsi="仿宋" w:cstheme="minorBidi" w:hint="eastAsia"/>
          <w:kern w:val="2"/>
          <w:sz w:val="28"/>
          <w:szCs w:val="28"/>
        </w:rPr>
        <w:t>年内完成，在省级以上期刊公开发表学术论文</w:t>
      </w:r>
      <w:r>
        <w:rPr>
          <w:rFonts w:ascii="仿宋" w:eastAsia="仿宋" w:hAnsi="仿宋" w:cstheme="minorBidi" w:hint="eastAsia"/>
          <w:kern w:val="2"/>
          <w:sz w:val="28"/>
          <w:szCs w:val="28"/>
        </w:rPr>
        <w:t xml:space="preserve"> 1</w:t>
      </w:r>
      <w:r>
        <w:rPr>
          <w:rFonts w:ascii="仿宋" w:eastAsia="仿宋" w:hAnsi="仿宋" w:cstheme="minorBidi" w:hint="eastAsia"/>
          <w:kern w:val="2"/>
          <w:sz w:val="28"/>
          <w:szCs w:val="28"/>
        </w:rPr>
        <w:t>篇。</w:t>
      </w:r>
      <w:r>
        <w:rPr>
          <w:rFonts w:ascii="仿宋" w:eastAsia="仿宋" w:hAnsi="仿宋" w:cstheme="minorBidi" w:hint="eastAsia"/>
          <w:kern w:val="2"/>
          <w:sz w:val="28"/>
          <w:szCs w:val="28"/>
        </w:rPr>
        <w:t> </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w:t>
      </w:r>
      <w:r>
        <w:rPr>
          <w:rFonts w:ascii="仿宋" w:eastAsia="仿宋" w:hAnsi="仿宋" w:cstheme="minorBidi" w:hint="eastAsia"/>
          <w:kern w:val="2"/>
          <w:sz w:val="28"/>
          <w:szCs w:val="28"/>
        </w:rPr>
        <w:t>4</w:t>
      </w:r>
      <w:r>
        <w:rPr>
          <w:rFonts w:ascii="仿宋" w:eastAsia="仿宋" w:hAnsi="仿宋" w:cstheme="minorBidi" w:hint="eastAsia"/>
          <w:kern w:val="2"/>
          <w:sz w:val="28"/>
          <w:szCs w:val="28"/>
        </w:rPr>
        <w:t>）</w:t>
      </w:r>
      <w:r>
        <w:rPr>
          <w:rFonts w:ascii="仿宋" w:eastAsia="仿宋" w:hAnsi="仿宋" w:cstheme="minorBidi" w:hint="eastAsia"/>
          <w:kern w:val="2"/>
          <w:sz w:val="28"/>
          <w:szCs w:val="28"/>
        </w:rPr>
        <w:t>委托项目：①申请者应具有副高级及以上专业技术职称或已获得博士学位。②项目按照委托协议要求的时限和结题条件结题。</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2.</w:t>
      </w:r>
      <w:r>
        <w:rPr>
          <w:rFonts w:ascii="仿宋" w:eastAsia="仿宋" w:hAnsi="仿宋" w:cstheme="minorBidi" w:hint="eastAsia"/>
          <w:kern w:val="2"/>
          <w:sz w:val="28"/>
          <w:szCs w:val="28"/>
        </w:rPr>
        <w:t>科普项目</w:t>
      </w:r>
      <w:r>
        <w:rPr>
          <w:rFonts w:ascii="仿宋" w:eastAsia="仿宋" w:hAnsi="仿宋" w:cstheme="minorBidi" w:hint="eastAsia"/>
          <w:kern w:val="2"/>
          <w:sz w:val="28"/>
          <w:szCs w:val="28"/>
        </w:rPr>
        <w:t>设置三个类别：社科普及专项活动、社科普及读物编写与推广活动和社科普及视</w:t>
      </w:r>
      <w:r>
        <w:rPr>
          <w:rFonts w:ascii="仿宋" w:eastAsia="仿宋" w:hAnsi="仿宋" w:cstheme="minorBidi" w:hint="eastAsia"/>
          <w:kern w:val="2"/>
          <w:sz w:val="28"/>
          <w:szCs w:val="28"/>
        </w:rPr>
        <w:t>(</w:t>
      </w:r>
      <w:r>
        <w:rPr>
          <w:rFonts w:ascii="仿宋" w:eastAsia="仿宋" w:hAnsi="仿宋" w:cstheme="minorBidi" w:hint="eastAsia"/>
          <w:kern w:val="2"/>
          <w:sz w:val="28"/>
          <w:szCs w:val="28"/>
        </w:rPr>
        <w:t>音</w:t>
      </w:r>
      <w:r>
        <w:rPr>
          <w:rFonts w:ascii="仿宋" w:eastAsia="仿宋" w:hAnsi="仿宋" w:cstheme="minorBidi" w:hint="eastAsia"/>
          <w:kern w:val="2"/>
          <w:sz w:val="28"/>
          <w:szCs w:val="28"/>
        </w:rPr>
        <w:t>)</w:t>
      </w:r>
      <w:r>
        <w:rPr>
          <w:rFonts w:ascii="仿宋" w:eastAsia="仿宋" w:hAnsi="仿宋" w:cstheme="minorBidi" w:hint="eastAsia"/>
          <w:kern w:val="2"/>
          <w:sz w:val="28"/>
          <w:szCs w:val="28"/>
        </w:rPr>
        <w:t>频创作与推广活动。项目完成时限为</w:t>
      </w:r>
      <w:r>
        <w:rPr>
          <w:rFonts w:ascii="仿宋" w:eastAsia="仿宋" w:hAnsi="仿宋" w:cstheme="minorBidi" w:hint="eastAsia"/>
          <w:kern w:val="2"/>
          <w:sz w:val="28"/>
          <w:szCs w:val="28"/>
        </w:rPr>
        <w:t>6</w:t>
      </w:r>
      <w:r>
        <w:rPr>
          <w:rFonts w:ascii="仿宋" w:eastAsia="仿宋" w:hAnsi="仿宋" w:cstheme="minorBidi" w:hint="eastAsia"/>
          <w:kern w:val="2"/>
          <w:sz w:val="28"/>
          <w:szCs w:val="28"/>
        </w:rPr>
        <w:t>个月，从立项之日起计算。</w:t>
      </w:r>
      <w:r>
        <w:rPr>
          <w:rFonts w:ascii="仿宋" w:eastAsia="仿宋" w:hAnsi="仿宋" w:cstheme="minorBidi" w:hint="eastAsia"/>
          <w:kern w:val="2"/>
          <w:sz w:val="28"/>
          <w:szCs w:val="28"/>
        </w:rPr>
        <w:t>南充市社科联联合本研究中心</w:t>
      </w:r>
      <w:r>
        <w:rPr>
          <w:rFonts w:ascii="仿宋" w:eastAsia="仿宋" w:hAnsi="仿宋" w:cstheme="minorBidi" w:hint="eastAsia"/>
          <w:kern w:val="2"/>
          <w:sz w:val="28"/>
          <w:szCs w:val="28"/>
        </w:rPr>
        <w:t>组织专家对活动成果进行验收。</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w:t>
      </w:r>
      <w:r>
        <w:rPr>
          <w:rFonts w:ascii="仿宋" w:eastAsia="仿宋" w:hAnsi="仿宋" w:cstheme="minorBidi" w:hint="eastAsia"/>
          <w:kern w:val="2"/>
          <w:sz w:val="28"/>
          <w:szCs w:val="28"/>
        </w:rPr>
        <w:t>1</w:t>
      </w:r>
      <w:r>
        <w:rPr>
          <w:rFonts w:ascii="仿宋" w:eastAsia="仿宋" w:hAnsi="仿宋" w:cstheme="minorBidi" w:hint="eastAsia"/>
          <w:kern w:val="2"/>
          <w:sz w:val="28"/>
          <w:szCs w:val="28"/>
        </w:rPr>
        <w:t>）</w:t>
      </w:r>
      <w:r>
        <w:rPr>
          <w:rFonts w:ascii="仿宋" w:eastAsia="仿宋" w:hAnsi="仿宋" w:cstheme="minorBidi"/>
          <w:kern w:val="2"/>
          <w:sz w:val="28"/>
          <w:szCs w:val="28"/>
        </w:rPr>
        <w:t>社科普及专项活动</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kern w:val="2"/>
          <w:sz w:val="28"/>
          <w:szCs w:val="28"/>
        </w:rPr>
        <w:t>围绕</w:t>
      </w:r>
      <w:r>
        <w:rPr>
          <w:rFonts w:ascii="仿宋" w:eastAsia="仿宋" w:hAnsi="仿宋" w:cstheme="minorBidi"/>
          <w:kern w:val="2"/>
          <w:sz w:val="28"/>
          <w:szCs w:val="28"/>
        </w:rPr>
        <w:t>“</w:t>
      </w:r>
      <w:r>
        <w:rPr>
          <w:rFonts w:ascii="仿宋" w:eastAsia="仿宋" w:hAnsi="仿宋" w:cstheme="minorBidi"/>
          <w:kern w:val="2"/>
          <w:sz w:val="28"/>
          <w:szCs w:val="28"/>
        </w:rPr>
        <w:t>推进</w:t>
      </w:r>
      <w:r>
        <w:rPr>
          <w:rFonts w:ascii="仿宋" w:eastAsia="仿宋" w:hAnsi="仿宋" w:cstheme="minorBidi" w:hint="eastAsia"/>
          <w:kern w:val="2"/>
          <w:sz w:val="28"/>
          <w:szCs w:val="28"/>
        </w:rPr>
        <w:t>医学</w:t>
      </w:r>
      <w:r>
        <w:rPr>
          <w:rFonts w:ascii="仿宋" w:eastAsia="仿宋" w:hAnsi="仿宋" w:cstheme="minorBidi" w:hint="eastAsia"/>
          <w:kern w:val="2"/>
          <w:sz w:val="28"/>
          <w:szCs w:val="28"/>
        </w:rPr>
        <w:t>+</w:t>
      </w:r>
      <w:r>
        <w:rPr>
          <w:rFonts w:ascii="仿宋" w:eastAsia="仿宋" w:hAnsi="仿宋" w:cstheme="minorBidi"/>
          <w:kern w:val="2"/>
          <w:sz w:val="28"/>
          <w:szCs w:val="28"/>
        </w:rPr>
        <w:t>文旅</w:t>
      </w:r>
      <w:r>
        <w:rPr>
          <w:rFonts w:ascii="仿宋" w:eastAsia="仿宋" w:hAnsi="仿宋" w:cstheme="minorBidi" w:hint="eastAsia"/>
          <w:kern w:val="2"/>
          <w:sz w:val="28"/>
          <w:szCs w:val="28"/>
        </w:rPr>
        <w:t>+</w:t>
      </w:r>
      <w:r>
        <w:rPr>
          <w:rFonts w:ascii="仿宋" w:eastAsia="仿宋" w:hAnsi="仿宋" w:cstheme="minorBidi" w:hint="eastAsia"/>
          <w:kern w:val="2"/>
          <w:sz w:val="28"/>
          <w:szCs w:val="28"/>
        </w:rPr>
        <w:t>康养</w:t>
      </w:r>
      <w:r>
        <w:rPr>
          <w:rFonts w:ascii="仿宋" w:eastAsia="仿宋" w:hAnsi="仿宋" w:cstheme="minorBidi"/>
          <w:kern w:val="2"/>
          <w:sz w:val="28"/>
          <w:szCs w:val="28"/>
        </w:rPr>
        <w:t>深度融合发展</w:t>
      </w:r>
      <w:r>
        <w:rPr>
          <w:rFonts w:ascii="仿宋" w:eastAsia="仿宋" w:hAnsi="仿宋" w:cstheme="minorBidi"/>
          <w:kern w:val="2"/>
          <w:sz w:val="28"/>
          <w:szCs w:val="28"/>
        </w:rPr>
        <w:t>”</w:t>
      </w:r>
      <w:r>
        <w:rPr>
          <w:rFonts w:ascii="仿宋" w:eastAsia="仿宋" w:hAnsi="仿宋" w:cstheme="minorBidi"/>
          <w:kern w:val="2"/>
          <w:sz w:val="28"/>
          <w:szCs w:val="28"/>
        </w:rPr>
        <w:t>开展社科普及活动，活动形式包括但不限于讲座、展览、报告会、展演活动、志愿服务等，活动累计总时长不少于</w:t>
      </w:r>
      <w:r>
        <w:rPr>
          <w:rFonts w:ascii="仿宋" w:eastAsia="仿宋" w:hAnsi="仿宋" w:cstheme="minorBidi"/>
          <w:kern w:val="2"/>
          <w:sz w:val="28"/>
          <w:szCs w:val="28"/>
        </w:rPr>
        <w:t>7</w:t>
      </w:r>
      <w:r>
        <w:rPr>
          <w:rFonts w:ascii="仿宋" w:eastAsia="仿宋" w:hAnsi="仿宋" w:cstheme="minorBidi"/>
          <w:kern w:val="2"/>
          <w:sz w:val="28"/>
          <w:szCs w:val="28"/>
        </w:rPr>
        <w:t>天，累计受众不少于</w:t>
      </w:r>
      <w:r>
        <w:rPr>
          <w:rFonts w:ascii="仿宋" w:eastAsia="仿宋" w:hAnsi="仿宋" w:cstheme="minorBidi"/>
          <w:kern w:val="2"/>
          <w:sz w:val="28"/>
          <w:szCs w:val="28"/>
        </w:rPr>
        <w:t>5000</w:t>
      </w:r>
      <w:r>
        <w:rPr>
          <w:rFonts w:ascii="仿宋" w:eastAsia="仿宋" w:hAnsi="仿宋" w:cstheme="minorBidi"/>
          <w:kern w:val="2"/>
          <w:sz w:val="28"/>
          <w:szCs w:val="28"/>
        </w:rPr>
        <w:t>人次</w:t>
      </w:r>
      <w:r>
        <w:rPr>
          <w:rFonts w:ascii="仿宋" w:eastAsia="仿宋" w:hAnsi="仿宋" w:cstheme="minorBidi"/>
          <w:kern w:val="2"/>
          <w:sz w:val="28"/>
          <w:szCs w:val="28"/>
        </w:rPr>
        <w:t>(</w:t>
      </w:r>
      <w:r>
        <w:rPr>
          <w:rFonts w:ascii="仿宋" w:eastAsia="仿宋" w:hAnsi="仿宋" w:cstheme="minorBidi"/>
          <w:kern w:val="2"/>
          <w:sz w:val="28"/>
          <w:szCs w:val="28"/>
        </w:rPr>
        <w:t>可结合线上平台数据综合统计</w:t>
      </w:r>
      <w:r>
        <w:rPr>
          <w:rFonts w:ascii="仿宋" w:eastAsia="仿宋" w:hAnsi="仿宋" w:cstheme="minorBidi"/>
          <w:kern w:val="2"/>
          <w:sz w:val="28"/>
          <w:szCs w:val="28"/>
        </w:rPr>
        <w:t>)</w:t>
      </w:r>
      <w:r>
        <w:rPr>
          <w:rFonts w:ascii="仿宋" w:eastAsia="仿宋" w:hAnsi="仿宋" w:cstheme="minorBidi"/>
          <w:kern w:val="2"/>
          <w:sz w:val="28"/>
          <w:szCs w:val="28"/>
        </w:rPr>
        <w:t>。</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kern w:val="2"/>
          <w:sz w:val="28"/>
          <w:szCs w:val="28"/>
        </w:rPr>
        <w:t>专项活动成果验收内容包括：</w:t>
      </w:r>
      <w:r>
        <w:rPr>
          <w:rFonts w:ascii="仿宋" w:eastAsia="仿宋" w:hAnsi="仿宋" w:cstheme="minorBidi"/>
          <w:kern w:val="2"/>
          <w:sz w:val="28"/>
          <w:szCs w:val="28"/>
        </w:rPr>
        <w:t>1.</w:t>
      </w:r>
      <w:r>
        <w:rPr>
          <w:rFonts w:ascii="仿宋" w:eastAsia="仿宋" w:hAnsi="仿宋" w:cstheme="minorBidi" w:hint="eastAsia"/>
          <w:kern w:val="2"/>
          <w:sz w:val="28"/>
          <w:szCs w:val="28"/>
        </w:rPr>
        <w:t>3</w:t>
      </w:r>
      <w:r>
        <w:rPr>
          <w:rFonts w:ascii="仿宋" w:eastAsia="仿宋" w:hAnsi="仿宋" w:cstheme="minorBidi"/>
          <w:kern w:val="2"/>
          <w:sz w:val="28"/>
          <w:szCs w:val="28"/>
        </w:rPr>
        <w:t>篇以上专项活动简报</w:t>
      </w:r>
      <w:r>
        <w:rPr>
          <w:rFonts w:ascii="仿宋" w:eastAsia="仿宋" w:hAnsi="仿宋" w:cstheme="minorBidi"/>
          <w:kern w:val="2"/>
          <w:sz w:val="28"/>
          <w:szCs w:val="28"/>
        </w:rPr>
        <w:t>(</w:t>
      </w:r>
      <w:r>
        <w:rPr>
          <w:rFonts w:ascii="仿宋" w:eastAsia="仿宋" w:hAnsi="仿宋" w:cstheme="minorBidi"/>
          <w:kern w:val="2"/>
          <w:sz w:val="28"/>
          <w:szCs w:val="28"/>
        </w:rPr>
        <w:t>新闻简讯</w:t>
      </w:r>
      <w:r>
        <w:rPr>
          <w:rFonts w:ascii="仿宋" w:eastAsia="仿宋" w:hAnsi="仿宋" w:cstheme="minorBidi"/>
          <w:kern w:val="2"/>
          <w:sz w:val="28"/>
          <w:szCs w:val="28"/>
        </w:rPr>
        <w:t>)</w:t>
      </w:r>
      <w:r>
        <w:rPr>
          <w:rFonts w:ascii="仿宋" w:eastAsia="仿宋" w:hAnsi="仿宋" w:cstheme="minorBidi" w:hint="eastAsia"/>
          <w:kern w:val="2"/>
          <w:sz w:val="28"/>
          <w:szCs w:val="28"/>
        </w:rPr>
        <w:t>；</w:t>
      </w:r>
      <w:r>
        <w:rPr>
          <w:rFonts w:ascii="仿宋" w:eastAsia="仿宋" w:hAnsi="仿宋" w:cstheme="minorBidi" w:hint="eastAsia"/>
          <w:kern w:val="2"/>
          <w:sz w:val="28"/>
          <w:szCs w:val="28"/>
        </w:rPr>
        <w:t>2.</w:t>
      </w:r>
      <w:r>
        <w:rPr>
          <w:rFonts w:ascii="仿宋" w:eastAsia="仿宋" w:hAnsi="仿宋" w:cstheme="minorBidi" w:hint="eastAsia"/>
          <w:kern w:val="2"/>
          <w:sz w:val="28"/>
          <w:szCs w:val="28"/>
        </w:rPr>
        <w:t>本研究中心网站</w:t>
      </w:r>
      <w:r>
        <w:rPr>
          <w:rFonts w:ascii="仿宋" w:eastAsia="仿宋" w:hAnsi="仿宋" w:cstheme="minorBidi"/>
          <w:kern w:val="2"/>
          <w:sz w:val="28"/>
          <w:szCs w:val="28"/>
        </w:rPr>
        <w:t>宣传不少于</w:t>
      </w:r>
      <w:r>
        <w:rPr>
          <w:rFonts w:ascii="仿宋" w:eastAsia="仿宋" w:hAnsi="仿宋" w:cstheme="minorBidi" w:hint="eastAsia"/>
          <w:kern w:val="2"/>
          <w:sz w:val="28"/>
          <w:szCs w:val="28"/>
        </w:rPr>
        <w:t>3</w:t>
      </w:r>
      <w:r>
        <w:rPr>
          <w:rFonts w:ascii="仿宋" w:eastAsia="仿宋" w:hAnsi="仿宋" w:cstheme="minorBidi"/>
          <w:kern w:val="2"/>
          <w:sz w:val="28"/>
          <w:szCs w:val="28"/>
        </w:rPr>
        <w:t>次</w:t>
      </w:r>
      <w:r>
        <w:rPr>
          <w:rFonts w:ascii="仿宋" w:eastAsia="仿宋" w:hAnsi="仿宋" w:cstheme="minorBidi" w:hint="eastAsia"/>
          <w:kern w:val="2"/>
          <w:sz w:val="28"/>
          <w:szCs w:val="28"/>
        </w:rPr>
        <w:t>；</w:t>
      </w:r>
      <w:r>
        <w:rPr>
          <w:rFonts w:ascii="仿宋" w:eastAsia="仿宋" w:hAnsi="仿宋" w:cstheme="minorBidi" w:hint="eastAsia"/>
          <w:kern w:val="2"/>
          <w:sz w:val="28"/>
          <w:szCs w:val="28"/>
        </w:rPr>
        <w:t>3</w:t>
      </w:r>
      <w:r>
        <w:rPr>
          <w:rFonts w:ascii="仿宋" w:eastAsia="仿宋" w:hAnsi="仿宋" w:cstheme="minorBidi"/>
          <w:kern w:val="2"/>
          <w:sz w:val="28"/>
          <w:szCs w:val="28"/>
        </w:rPr>
        <w:t>.</w:t>
      </w:r>
      <w:r>
        <w:rPr>
          <w:rFonts w:ascii="仿宋" w:eastAsia="仿宋" w:hAnsi="仿宋" w:cstheme="minorBidi"/>
          <w:kern w:val="2"/>
          <w:sz w:val="28"/>
          <w:szCs w:val="28"/>
        </w:rPr>
        <w:t>专项活动工作总结</w:t>
      </w:r>
      <w:r>
        <w:rPr>
          <w:rFonts w:ascii="仿宋" w:eastAsia="仿宋" w:hAnsi="仿宋" w:cstheme="minorBidi"/>
          <w:kern w:val="2"/>
          <w:sz w:val="28"/>
          <w:szCs w:val="28"/>
        </w:rPr>
        <w:t>(</w:t>
      </w:r>
      <w:r>
        <w:rPr>
          <w:rFonts w:ascii="仿宋" w:eastAsia="仿宋" w:hAnsi="仿宋" w:cstheme="minorBidi"/>
          <w:kern w:val="2"/>
          <w:sz w:val="28"/>
          <w:szCs w:val="28"/>
        </w:rPr>
        <w:t>调研报告</w:t>
      </w:r>
      <w:r>
        <w:rPr>
          <w:rFonts w:ascii="仿宋" w:eastAsia="仿宋" w:hAnsi="仿宋" w:cstheme="minorBidi"/>
          <w:kern w:val="2"/>
          <w:sz w:val="28"/>
          <w:szCs w:val="28"/>
        </w:rPr>
        <w:t>)</w:t>
      </w:r>
      <w:r>
        <w:rPr>
          <w:rFonts w:ascii="仿宋" w:eastAsia="仿宋" w:hAnsi="仿宋" w:cstheme="minorBidi" w:hint="eastAsia"/>
          <w:kern w:val="2"/>
          <w:sz w:val="28"/>
          <w:szCs w:val="28"/>
        </w:rPr>
        <w:t>；</w:t>
      </w:r>
      <w:r>
        <w:rPr>
          <w:rFonts w:ascii="仿宋" w:eastAsia="仿宋" w:hAnsi="仿宋" w:cstheme="minorBidi" w:hint="eastAsia"/>
          <w:kern w:val="2"/>
          <w:sz w:val="28"/>
          <w:szCs w:val="28"/>
        </w:rPr>
        <w:t>4</w:t>
      </w:r>
      <w:r>
        <w:rPr>
          <w:rFonts w:ascii="仿宋" w:eastAsia="仿宋" w:hAnsi="仿宋" w:cstheme="minorBidi"/>
          <w:kern w:val="2"/>
          <w:sz w:val="28"/>
          <w:szCs w:val="28"/>
        </w:rPr>
        <w:t>.</w:t>
      </w:r>
      <w:r>
        <w:rPr>
          <w:rFonts w:ascii="仿宋" w:eastAsia="仿宋" w:hAnsi="仿宋" w:cstheme="minorBidi"/>
          <w:kern w:val="2"/>
          <w:sz w:val="28"/>
          <w:szCs w:val="28"/>
        </w:rPr>
        <w:t>相关佐证材料。</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lastRenderedPageBreak/>
        <w:t>（</w:t>
      </w:r>
      <w:r>
        <w:rPr>
          <w:rFonts w:ascii="仿宋" w:eastAsia="仿宋" w:hAnsi="仿宋" w:cstheme="minorBidi" w:hint="eastAsia"/>
          <w:kern w:val="2"/>
          <w:sz w:val="28"/>
          <w:szCs w:val="28"/>
        </w:rPr>
        <w:t>2</w:t>
      </w:r>
      <w:r>
        <w:rPr>
          <w:rFonts w:ascii="仿宋" w:eastAsia="仿宋" w:hAnsi="仿宋" w:cstheme="minorBidi" w:hint="eastAsia"/>
          <w:kern w:val="2"/>
          <w:sz w:val="28"/>
          <w:szCs w:val="28"/>
        </w:rPr>
        <w:t>）</w:t>
      </w:r>
      <w:r>
        <w:rPr>
          <w:rFonts w:ascii="仿宋" w:eastAsia="仿宋" w:hAnsi="仿宋" w:cstheme="minorBidi"/>
          <w:kern w:val="2"/>
          <w:sz w:val="28"/>
          <w:szCs w:val="28"/>
        </w:rPr>
        <w:t>社科普及读物编写与推广活动</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kern w:val="2"/>
          <w:sz w:val="28"/>
          <w:szCs w:val="28"/>
        </w:rPr>
        <w:t>围绕</w:t>
      </w:r>
      <w:r>
        <w:rPr>
          <w:rFonts w:ascii="仿宋" w:eastAsia="仿宋" w:hAnsi="仿宋" w:cstheme="minorBidi"/>
          <w:kern w:val="2"/>
          <w:sz w:val="28"/>
          <w:szCs w:val="28"/>
        </w:rPr>
        <w:t>“</w:t>
      </w:r>
      <w:r>
        <w:rPr>
          <w:rFonts w:ascii="仿宋" w:eastAsia="仿宋" w:hAnsi="仿宋" w:cstheme="minorBidi"/>
          <w:kern w:val="2"/>
          <w:sz w:val="28"/>
          <w:szCs w:val="28"/>
        </w:rPr>
        <w:t>推进</w:t>
      </w:r>
      <w:r>
        <w:rPr>
          <w:rFonts w:ascii="仿宋" w:eastAsia="仿宋" w:hAnsi="仿宋" w:cstheme="minorBidi" w:hint="eastAsia"/>
          <w:kern w:val="2"/>
          <w:sz w:val="28"/>
          <w:szCs w:val="28"/>
        </w:rPr>
        <w:t>医学</w:t>
      </w:r>
      <w:r>
        <w:rPr>
          <w:rFonts w:ascii="仿宋" w:eastAsia="仿宋" w:hAnsi="仿宋" w:cstheme="minorBidi" w:hint="eastAsia"/>
          <w:kern w:val="2"/>
          <w:sz w:val="28"/>
          <w:szCs w:val="28"/>
        </w:rPr>
        <w:t>+</w:t>
      </w:r>
      <w:r>
        <w:rPr>
          <w:rFonts w:ascii="仿宋" w:eastAsia="仿宋" w:hAnsi="仿宋" w:cstheme="minorBidi"/>
          <w:kern w:val="2"/>
          <w:sz w:val="28"/>
          <w:szCs w:val="28"/>
        </w:rPr>
        <w:t>文旅</w:t>
      </w:r>
      <w:r>
        <w:rPr>
          <w:rFonts w:ascii="仿宋" w:eastAsia="仿宋" w:hAnsi="仿宋" w:cstheme="minorBidi" w:hint="eastAsia"/>
          <w:kern w:val="2"/>
          <w:sz w:val="28"/>
          <w:szCs w:val="28"/>
        </w:rPr>
        <w:t>+</w:t>
      </w:r>
      <w:r>
        <w:rPr>
          <w:rFonts w:ascii="仿宋" w:eastAsia="仿宋" w:hAnsi="仿宋" w:cstheme="minorBidi" w:hint="eastAsia"/>
          <w:kern w:val="2"/>
          <w:sz w:val="28"/>
          <w:szCs w:val="28"/>
        </w:rPr>
        <w:t>康养</w:t>
      </w:r>
      <w:r>
        <w:rPr>
          <w:rFonts w:ascii="仿宋" w:eastAsia="仿宋" w:hAnsi="仿宋" w:cstheme="minorBidi"/>
          <w:kern w:val="2"/>
          <w:sz w:val="28"/>
          <w:szCs w:val="28"/>
        </w:rPr>
        <w:t>深度融合发展</w:t>
      </w:r>
      <w:r>
        <w:rPr>
          <w:rFonts w:ascii="仿宋" w:eastAsia="仿宋" w:hAnsi="仿宋" w:cstheme="minorBidi"/>
          <w:kern w:val="2"/>
          <w:sz w:val="28"/>
          <w:szCs w:val="28"/>
        </w:rPr>
        <w:t>”</w:t>
      </w:r>
      <w:r>
        <w:rPr>
          <w:rFonts w:ascii="仿宋" w:eastAsia="仿宋" w:hAnsi="仿宋" w:cstheme="minorBidi"/>
          <w:kern w:val="2"/>
          <w:sz w:val="28"/>
          <w:szCs w:val="28"/>
        </w:rPr>
        <w:t>开展社科普及读物编写，并组织开展与社科普及读物内容相关的社科普及活动。活动总时长累计在</w:t>
      </w:r>
      <w:r>
        <w:rPr>
          <w:rFonts w:ascii="仿宋" w:eastAsia="仿宋" w:hAnsi="仿宋" w:cstheme="minorBidi"/>
          <w:kern w:val="2"/>
          <w:sz w:val="28"/>
          <w:szCs w:val="28"/>
        </w:rPr>
        <w:t>3</w:t>
      </w:r>
      <w:r>
        <w:rPr>
          <w:rFonts w:ascii="仿宋" w:eastAsia="仿宋" w:hAnsi="仿宋" w:cstheme="minorBidi"/>
          <w:kern w:val="2"/>
          <w:sz w:val="28"/>
          <w:szCs w:val="28"/>
        </w:rPr>
        <w:t>天以上，现场受众不</w:t>
      </w:r>
      <w:r>
        <w:rPr>
          <w:rFonts w:ascii="仿宋" w:eastAsia="仿宋" w:hAnsi="仿宋" w:cstheme="minorBidi"/>
          <w:kern w:val="2"/>
          <w:sz w:val="28"/>
          <w:szCs w:val="28"/>
        </w:rPr>
        <w:t>少于</w:t>
      </w:r>
      <w:r>
        <w:rPr>
          <w:rFonts w:ascii="仿宋" w:eastAsia="仿宋" w:hAnsi="仿宋" w:cstheme="minorBidi"/>
          <w:kern w:val="2"/>
          <w:sz w:val="28"/>
          <w:szCs w:val="28"/>
        </w:rPr>
        <w:t>800</w:t>
      </w:r>
      <w:r>
        <w:rPr>
          <w:rFonts w:ascii="仿宋" w:eastAsia="仿宋" w:hAnsi="仿宋" w:cstheme="minorBidi"/>
          <w:kern w:val="2"/>
          <w:sz w:val="28"/>
          <w:szCs w:val="28"/>
        </w:rPr>
        <w:t>人次。</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kern w:val="2"/>
          <w:sz w:val="28"/>
          <w:szCs w:val="28"/>
        </w:rPr>
        <w:t>社科普及读物编写与推广活动成果验收内容包括：</w:t>
      </w:r>
      <w:r>
        <w:rPr>
          <w:rFonts w:ascii="仿宋" w:eastAsia="仿宋" w:hAnsi="仿宋" w:cstheme="minorBidi"/>
          <w:kern w:val="2"/>
          <w:sz w:val="28"/>
          <w:szCs w:val="28"/>
        </w:rPr>
        <w:t>1.</w:t>
      </w:r>
      <w:r>
        <w:rPr>
          <w:rFonts w:ascii="仿宋" w:eastAsia="仿宋" w:hAnsi="仿宋" w:cstheme="minorBidi"/>
          <w:kern w:val="2"/>
          <w:sz w:val="28"/>
          <w:szCs w:val="28"/>
        </w:rPr>
        <w:t>编写完成的社科普及读物书稿，要求内容图文并茂，生动形象，通俗易懂，字数</w:t>
      </w:r>
      <w:r>
        <w:rPr>
          <w:rFonts w:ascii="仿宋" w:eastAsia="仿宋" w:hAnsi="仿宋" w:cstheme="minorBidi"/>
          <w:kern w:val="2"/>
          <w:sz w:val="28"/>
          <w:szCs w:val="28"/>
        </w:rPr>
        <w:t>3-</w:t>
      </w:r>
      <w:r>
        <w:rPr>
          <w:rFonts w:ascii="仿宋" w:eastAsia="仿宋" w:hAnsi="仿宋" w:cstheme="minorBidi" w:hint="eastAsia"/>
          <w:kern w:val="2"/>
          <w:sz w:val="28"/>
          <w:szCs w:val="28"/>
        </w:rPr>
        <w:t>5</w:t>
      </w:r>
      <w:r>
        <w:rPr>
          <w:rFonts w:ascii="仿宋" w:eastAsia="仿宋" w:hAnsi="仿宋" w:cstheme="minorBidi"/>
          <w:kern w:val="2"/>
          <w:sz w:val="28"/>
          <w:szCs w:val="28"/>
        </w:rPr>
        <w:t>万字，书稿内容去除本人文献复制比应低于</w:t>
      </w:r>
      <w:r>
        <w:rPr>
          <w:rFonts w:ascii="仿宋" w:eastAsia="仿宋" w:hAnsi="仿宋" w:cstheme="minorBidi"/>
          <w:kern w:val="2"/>
          <w:sz w:val="28"/>
          <w:szCs w:val="28"/>
        </w:rPr>
        <w:t>25%(</w:t>
      </w:r>
      <w:r>
        <w:rPr>
          <w:rFonts w:ascii="仿宋" w:eastAsia="仿宋" w:hAnsi="仿宋" w:cstheme="minorBidi"/>
          <w:kern w:val="2"/>
          <w:sz w:val="28"/>
          <w:szCs w:val="28"/>
        </w:rPr>
        <w:t>含</w:t>
      </w:r>
      <w:r>
        <w:rPr>
          <w:rFonts w:ascii="仿宋" w:eastAsia="仿宋" w:hAnsi="仿宋" w:cstheme="minorBidi"/>
          <w:kern w:val="2"/>
          <w:sz w:val="28"/>
          <w:szCs w:val="28"/>
        </w:rPr>
        <w:t>)</w:t>
      </w:r>
      <w:r>
        <w:rPr>
          <w:rFonts w:ascii="仿宋" w:eastAsia="仿宋" w:hAnsi="仿宋" w:cstheme="minorBidi" w:hint="eastAsia"/>
          <w:kern w:val="2"/>
          <w:sz w:val="28"/>
          <w:szCs w:val="28"/>
        </w:rPr>
        <w:t>；</w:t>
      </w:r>
      <w:r>
        <w:rPr>
          <w:rFonts w:ascii="仿宋" w:eastAsia="仿宋" w:hAnsi="仿宋" w:cstheme="minorBidi"/>
          <w:kern w:val="2"/>
          <w:sz w:val="28"/>
          <w:szCs w:val="28"/>
        </w:rPr>
        <w:t>2.</w:t>
      </w:r>
      <w:r>
        <w:rPr>
          <w:rFonts w:ascii="仿宋" w:eastAsia="仿宋" w:hAnsi="仿宋" w:cstheme="minorBidi"/>
          <w:kern w:val="2"/>
          <w:sz w:val="28"/>
          <w:szCs w:val="28"/>
        </w:rPr>
        <w:t>读物介绍和推广活动总结</w:t>
      </w:r>
      <w:r>
        <w:rPr>
          <w:rFonts w:ascii="仿宋" w:eastAsia="仿宋" w:hAnsi="仿宋" w:cstheme="minorBidi"/>
          <w:kern w:val="2"/>
          <w:sz w:val="28"/>
          <w:szCs w:val="28"/>
        </w:rPr>
        <w:t>(</w:t>
      </w:r>
      <w:r>
        <w:rPr>
          <w:rFonts w:ascii="仿宋" w:eastAsia="仿宋" w:hAnsi="仿宋" w:cstheme="minorBidi"/>
          <w:kern w:val="2"/>
          <w:sz w:val="28"/>
          <w:szCs w:val="28"/>
        </w:rPr>
        <w:t>报告</w:t>
      </w:r>
      <w:r>
        <w:rPr>
          <w:rFonts w:ascii="仿宋" w:eastAsia="仿宋" w:hAnsi="仿宋" w:cstheme="minorBidi"/>
          <w:kern w:val="2"/>
          <w:sz w:val="28"/>
          <w:szCs w:val="28"/>
        </w:rPr>
        <w:t>)</w:t>
      </w:r>
      <w:r>
        <w:rPr>
          <w:rFonts w:ascii="仿宋" w:eastAsia="仿宋" w:hAnsi="仿宋" w:cstheme="minorBidi" w:hint="eastAsia"/>
          <w:kern w:val="2"/>
          <w:sz w:val="28"/>
          <w:szCs w:val="28"/>
        </w:rPr>
        <w:t>；</w:t>
      </w:r>
      <w:r>
        <w:rPr>
          <w:rFonts w:ascii="仿宋" w:eastAsia="仿宋" w:hAnsi="仿宋" w:cstheme="minorBidi" w:hint="eastAsia"/>
          <w:kern w:val="2"/>
          <w:sz w:val="28"/>
          <w:szCs w:val="28"/>
        </w:rPr>
        <w:t>3.</w:t>
      </w:r>
      <w:r>
        <w:rPr>
          <w:rFonts w:ascii="仿宋" w:eastAsia="仿宋" w:hAnsi="仿宋" w:cstheme="minorBidi" w:hint="eastAsia"/>
          <w:kern w:val="2"/>
          <w:sz w:val="28"/>
          <w:szCs w:val="28"/>
        </w:rPr>
        <w:t>本研究中心网站</w:t>
      </w:r>
      <w:r>
        <w:rPr>
          <w:rFonts w:ascii="仿宋" w:eastAsia="仿宋" w:hAnsi="仿宋" w:cstheme="minorBidi"/>
          <w:kern w:val="2"/>
          <w:sz w:val="28"/>
          <w:szCs w:val="28"/>
        </w:rPr>
        <w:t>宣传不少于</w:t>
      </w:r>
      <w:r>
        <w:rPr>
          <w:rFonts w:ascii="仿宋" w:eastAsia="仿宋" w:hAnsi="仿宋" w:cstheme="minorBidi" w:hint="eastAsia"/>
          <w:kern w:val="2"/>
          <w:sz w:val="28"/>
          <w:szCs w:val="28"/>
        </w:rPr>
        <w:t>3</w:t>
      </w:r>
      <w:r>
        <w:rPr>
          <w:rFonts w:ascii="仿宋" w:eastAsia="仿宋" w:hAnsi="仿宋" w:cstheme="minorBidi"/>
          <w:kern w:val="2"/>
          <w:sz w:val="28"/>
          <w:szCs w:val="28"/>
        </w:rPr>
        <w:t>次</w:t>
      </w:r>
      <w:r>
        <w:rPr>
          <w:rFonts w:ascii="仿宋" w:eastAsia="仿宋" w:hAnsi="仿宋" w:cstheme="minorBidi" w:hint="eastAsia"/>
          <w:kern w:val="2"/>
          <w:sz w:val="28"/>
          <w:szCs w:val="28"/>
        </w:rPr>
        <w:t>；</w:t>
      </w:r>
      <w:r>
        <w:rPr>
          <w:rFonts w:ascii="仿宋" w:eastAsia="仿宋" w:hAnsi="仿宋" w:cstheme="minorBidi" w:hint="eastAsia"/>
          <w:kern w:val="2"/>
          <w:sz w:val="28"/>
          <w:szCs w:val="28"/>
        </w:rPr>
        <w:t>4</w:t>
      </w:r>
      <w:r>
        <w:rPr>
          <w:rFonts w:ascii="仿宋" w:eastAsia="仿宋" w:hAnsi="仿宋" w:cstheme="minorBidi"/>
          <w:kern w:val="2"/>
          <w:sz w:val="28"/>
          <w:szCs w:val="28"/>
        </w:rPr>
        <w:t>.</w:t>
      </w:r>
      <w:r>
        <w:rPr>
          <w:rFonts w:ascii="仿宋" w:eastAsia="仿宋" w:hAnsi="仿宋" w:cstheme="minorBidi"/>
          <w:kern w:val="2"/>
          <w:sz w:val="28"/>
          <w:szCs w:val="28"/>
        </w:rPr>
        <w:t>相关佐证材料。</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w:t>
      </w:r>
      <w:r>
        <w:rPr>
          <w:rFonts w:ascii="仿宋" w:eastAsia="仿宋" w:hAnsi="仿宋" w:cstheme="minorBidi" w:hint="eastAsia"/>
          <w:kern w:val="2"/>
          <w:sz w:val="28"/>
          <w:szCs w:val="28"/>
        </w:rPr>
        <w:t>3</w:t>
      </w:r>
      <w:r>
        <w:rPr>
          <w:rFonts w:ascii="仿宋" w:eastAsia="仿宋" w:hAnsi="仿宋" w:cstheme="minorBidi" w:hint="eastAsia"/>
          <w:kern w:val="2"/>
          <w:sz w:val="28"/>
          <w:szCs w:val="28"/>
        </w:rPr>
        <w:t>）</w:t>
      </w:r>
      <w:r>
        <w:rPr>
          <w:rFonts w:ascii="仿宋" w:eastAsia="仿宋" w:hAnsi="仿宋" w:cstheme="minorBidi"/>
          <w:kern w:val="2"/>
          <w:sz w:val="28"/>
          <w:szCs w:val="28"/>
        </w:rPr>
        <w:t>社科普及视</w:t>
      </w:r>
      <w:r>
        <w:rPr>
          <w:rFonts w:ascii="仿宋" w:eastAsia="仿宋" w:hAnsi="仿宋" w:cstheme="minorBidi"/>
          <w:kern w:val="2"/>
          <w:sz w:val="28"/>
          <w:szCs w:val="28"/>
        </w:rPr>
        <w:t>(</w:t>
      </w:r>
      <w:r>
        <w:rPr>
          <w:rFonts w:ascii="仿宋" w:eastAsia="仿宋" w:hAnsi="仿宋" w:cstheme="minorBidi"/>
          <w:kern w:val="2"/>
          <w:sz w:val="28"/>
          <w:szCs w:val="28"/>
        </w:rPr>
        <w:t>音</w:t>
      </w:r>
      <w:r>
        <w:rPr>
          <w:rFonts w:ascii="仿宋" w:eastAsia="仿宋" w:hAnsi="仿宋" w:cstheme="minorBidi"/>
          <w:kern w:val="2"/>
          <w:sz w:val="28"/>
          <w:szCs w:val="28"/>
        </w:rPr>
        <w:t>)</w:t>
      </w:r>
      <w:r>
        <w:rPr>
          <w:rFonts w:ascii="仿宋" w:eastAsia="仿宋" w:hAnsi="仿宋" w:cstheme="minorBidi"/>
          <w:kern w:val="2"/>
          <w:sz w:val="28"/>
          <w:szCs w:val="28"/>
        </w:rPr>
        <w:t>频创作与推广活动</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kern w:val="2"/>
          <w:sz w:val="28"/>
          <w:szCs w:val="28"/>
        </w:rPr>
        <w:t>围绕</w:t>
      </w:r>
      <w:r>
        <w:rPr>
          <w:rFonts w:ascii="仿宋" w:eastAsia="仿宋" w:hAnsi="仿宋" w:cstheme="minorBidi"/>
          <w:kern w:val="2"/>
          <w:sz w:val="28"/>
          <w:szCs w:val="28"/>
        </w:rPr>
        <w:t>“</w:t>
      </w:r>
      <w:r>
        <w:rPr>
          <w:rFonts w:ascii="仿宋" w:eastAsia="仿宋" w:hAnsi="仿宋" w:cstheme="minorBidi"/>
          <w:kern w:val="2"/>
          <w:sz w:val="28"/>
          <w:szCs w:val="28"/>
        </w:rPr>
        <w:t>推进</w:t>
      </w:r>
      <w:r>
        <w:rPr>
          <w:rFonts w:ascii="仿宋" w:eastAsia="仿宋" w:hAnsi="仿宋" w:cstheme="minorBidi" w:hint="eastAsia"/>
          <w:kern w:val="2"/>
          <w:sz w:val="28"/>
          <w:szCs w:val="28"/>
        </w:rPr>
        <w:t>医学</w:t>
      </w:r>
      <w:r>
        <w:rPr>
          <w:rFonts w:ascii="仿宋" w:eastAsia="仿宋" w:hAnsi="仿宋" w:cstheme="minorBidi" w:hint="eastAsia"/>
          <w:kern w:val="2"/>
          <w:sz w:val="28"/>
          <w:szCs w:val="28"/>
        </w:rPr>
        <w:t>+</w:t>
      </w:r>
      <w:r>
        <w:rPr>
          <w:rFonts w:ascii="仿宋" w:eastAsia="仿宋" w:hAnsi="仿宋" w:cstheme="minorBidi"/>
          <w:kern w:val="2"/>
          <w:sz w:val="28"/>
          <w:szCs w:val="28"/>
        </w:rPr>
        <w:t>文旅</w:t>
      </w:r>
      <w:r>
        <w:rPr>
          <w:rFonts w:ascii="仿宋" w:eastAsia="仿宋" w:hAnsi="仿宋" w:cstheme="minorBidi" w:hint="eastAsia"/>
          <w:kern w:val="2"/>
          <w:sz w:val="28"/>
          <w:szCs w:val="28"/>
        </w:rPr>
        <w:t>+</w:t>
      </w:r>
      <w:r>
        <w:rPr>
          <w:rFonts w:ascii="仿宋" w:eastAsia="仿宋" w:hAnsi="仿宋" w:cstheme="minorBidi" w:hint="eastAsia"/>
          <w:kern w:val="2"/>
          <w:sz w:val="28"/>
          <w:szCs w:val="28"/>
        </w:rPr>
        <w:t>康养</w:t>
      </w:r>
      <w:r>
        <w:rPr>
          <w:rFonts w:ascii="仿宋" w:eastAsia="仿宋" w:hAnsi="仿宋" w:cstheme="minorBidi"/>
          <w:kern w:val="2"/>
          <w:sz w:val="28"/>
          <w:szCs w:val="28"/>
        </w:rPr>
        <w:t>深度融合发展</w:t>
      </w:r>
      <w:r>
        <w:rPr>
          <w:rFonts w:ascii="仿宋" w:eastAsia="仿宋" w:hAnsi="仿宋" w:cstheme="minorBidi"/>
          <w:kern w:val="2"/>
          <w:sz w:val="28"/>
          <w:szCs w:val="28"/>
        </w:rPr>
        <w:t>”</w:t>
      </w:r>
      <w:r>
        <w:rPr>
          <w:rFonts w:ascii="仿宋" w:eastAsia="仿宋" w:hAnsi="仿宋" w:cstheme="minorBidi"/>
          <w:kern w:val="2"/>
          <w:sz w:val="28"/>
          <w:szCs w:val="28"/>
        </w:rPr>
        <w:t>开展社科普及视</w:t>
      </w:r>
      <w:r>
        <w:rPr>
          <w:rFonts w:ascii="仿宋" w:eastAsia="仿宋" w:hAnsi="仿宋" w:cstheme="minorBidi"/>
          <w:kern w:val="2"/>
          <w:sz w:val="28"/>
          <w:szCs w:val="28"/>
        </w:rPr>
        <w:t>(</w:t>
      </w:r>
      <w:r>
        <w:rPr>
          <w:rFonts w:ascii="仿宋" w:eastAsia="仿宋" w:hAnsi="仿宋" w:cstheme="minorBidi"/>
          <w:kern w:val="2"/>
          <w:sz w:val="28"/>
          <w:szCs w:val="28"/>
        </w:rPr>
        <w:t>音</w:t>
      </w:r>
      <w:r>
        <w:rPr>
          <w:rFonts w:ascii="仿宋" w:eastAsia="仿宋" w:hAnsi="仿宋" w:cstheme="minorBidi"/>
          <w:kern w:val="2"/>
          <w:sz w:val="28"/>
          <w:szCs w:val="28"/>
        </w:rPr>
        <w:t>)</w:t>
      </w:r>
      <w:r>
        <w:rPr>
          <w:rFonts w:ascii="仿宋" w:eastAsia="仿宋" w:hAnsi="仿宋" w:cstheme="minorBidi"/>
          <w:kern w:val="2"/>
          <w:sz w:val="28"/>
          <w:szCs w:val="28"/>
        </w:rPr>
        <w:t>频创作与推广宣传。视</w:t>
      </w:r>
      <w:r>
        <w:rPr>
          <w:rFonts w:ascii="仿宋" w:eastAsia="仿宋" w:hAnsi="仿宋" w:cstheme="minorBidi"/>
          <w:kern w:val="2"/>
          <w:sz w:val="28"/>
          <w:szCs w:val="28"/>
        </w:rPr>
        <w:t>(</w:t>
      </w:r>
      <w:r>
        <w:rPr>
          <w:rFonts w:ascii="仿宋" w:eastAsia="仿宋" w:hAnsi="仿宋" w:cstheme="minorBidi"/>
          <w:kern w:val="2"/>
          <w:sz w:val="28"/>
          <w:szCs w:val="28"/>
        </w:rPr>
        <w:t>音</w:t>
      </w:r>
      <w:r>
        <w:rPr>
          <w:rFonts w:ascii="仿宋" w:eastAsia="仿宋" w:hAnsi="仿宋" w:cstheme="minorBidi"/>
          <w:kern w:val="2"/>
          <w:sz w:val="28"/>
          <w:szCs w:val="28"/>
        </w:rPr>
        <w:t>)</w:t>
      </w:r>
      <w:r>
        <w:rPr>
          <w:rFonts w:ascii="仿宋" w:eastAsia="仿宋" w:hAnsi="仿宋" w:cstheme="minorBidi"/>
          <w:kern w:val="2"/>
          <w:sz w:val="28"/>
          <w:szCs w:val="28"/>
        </w:rPr>
        <w:t>频须经所在单位、</w:t>
      </w:r>
      <w:r>
        <w:rPr>
          <w:rFonts w:ascii="仿宋" w:eastAsia="仿宋" w:hAnsi="仿宋" w:cstheme="minorBidi" w:hint="eastAsia"/>
          <w:kern w:val="2"/>
          <w:sz w:val="28"/>
          <w:szCs w:val="28"/>
        </w:rPr>
        <w:t>南充市</w:t>
      </w:r>
      <w:r>
        <w:rPr>
          <w:rFonts w:ascii="仿宋" w:eastAsia="仿宋" w:hAnsi="仿宋" w:cstheme="minorBidi"/>
          <w:kern w:val="2"/>
          <w:sz w:val="28"/>
          <w:szCs w:val="28"/>
        </w:rPr>
        <w:t>社科联</w:t>
      </w:r>
      <w:r>
        <w:rPr>
          <w:rFonts w:ascii="仿宋" w:eastAsia="仿宋" w:hAnsi="仿宋" w:cstheme="minorBidi" w:hint="eastAsia"/>
          <w:kern w:val="2"/>
          <w:sz w:val="28"/>
          <w:szCs w:val="28"/>
        </w:rPr>
        <w:t>联合本研究中心</w:t>
      </w:r>
      <w:r>
        <w:rPr>
          <w:rFonts w:ascii="仿宋" w:eastAsia="仿宋" w:hAnsi="仿宋" w:cstheme="minorBidi"/>
          <w:kern w:val="2"/>
          <w:sz w:val="28"/>
          <w:szCs w:val="28"/>
        </w:rPr>
        <w:t>审核后在市</w:t>
      </w:r>
      <w:r>
        <w:rPr>
          <w:rFonts w:ascii="仿宋" w:eastAsia="仿宋" w:hAnsi="仿宋" w:cstheme="minorBidi"/>
          <w:kern w:val="2"/>
          <w:sz w:val="28"/>
          <w:szCs w:val="28"/>
        </w:rPr>
        <w:t>(</w:t>
      </w:r>
      <w:r>
        <w:rPr>
          <w:rFonts w:ascii="仿宋" w:eastAsia="仿宋" w:hAnsi="仿宋" w:cstheme="minorBidi"/>
          <w:kern w:val="2"/>
          <w:sz w:val="28"/>
          <w:szCs w:val="28"/>
        </w:rPr>
        <w:t>州</w:t>
      </w:r>
      <w:r>
        <w:rPr>
          <w:rFonts w:ascii="仿宋" w:eastAsia="仿宋" w:hAnsi="仿宋" w:cstheme="minorBidi"/>
          <w:kern w:val="2"/>
          <w:sz w:val="28"/>
          <w:szCs w:val="28"/>
        </w:rPr>
        <w:t>)</w:t>
      </w:r>
      <w:r>
        <w:rPr>
          <w:rFonts w:ascii="仿宋" w:eastAsia="仿宋" w:hAnsi="仿宋" w:cstheme="minorBidi"/>
          <w:kern w:val="2"/>
          <w:sz w:val="28"/>
          <w:szCs w:val="28"/>
        </w:rPr>
        <w:t>级以上官方媒体播出或转载，累计受众应达</w:t>
      </w:r>
      <w:r>
        <w:rPr>
          <w:rFonts w:ascii="仿宋" w:eastAsia="仿宋" w:hAnsi="仿宋" w:cstheme="minorBidi"/>
          <w:kern w:val="2"/>
          <w:sz w:val="28"/>
          <w:szCs w:val="28"/>
        </w:rPr>
        <w:t>3</w:t>
      </w:r>
      <w:r>
        <w:rPr>
          <w:rFonts w:ascii="仿宋" w:eastAsia="仿宋" w:hAnsi="仿宋" w:cstheme="minorBidi"/>
          <w:kern w:val="2"/>
          <w:sz w:val="28"/>
          <w:szCs w:val="28"/>
        </w:rPr>
        <w:t>万人次以上。</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kern w:val="2"/>
          <w:sz w:val="28"/>
          <w:szCs w:val="28"/>
        </w:rPr>
        <w:t>社科普及视</w:t>
      </w:r>
      <w:r>
        <w:rPr>
          <w:rFonts w:ascii="仿宋" w:eastAsia="仿宋" w:hAnsi="仿宋" w:cstheme="minorBidi"/>
          <w:kern w:val="2"/>
          <w:sz w:val="28"/>
          <w:szCs w:val="28"/>
        </w:rPr>
        <w:t>(</w:t>
      </w:r>
      <w:r>
        <w:rPr>
          <w:rFonts w:ascii="仿宋" w:eastAsia="仿宋" w:hAnsi="仿宋" w:cstheme="minorBidi"/>
          <w:kern w:val="2"/>
          <w:sz w:val="28"/>
          <w:szCs w:val="28"/>
        </w:rPr>
        <w:t>音</w:t>
      </w:r>
      <w:r>
        <w:rPr>
          <w:rFonts w:ascii="仿宋" w:eastAsia="仿宋" w:hAnsi="仿宋" w:cstheme="minorBidi"/>
          <w:kern w:val="2"/>
          <w:sz w:val="28"/>
          <w:szCs w:val="28"/>
        </w:rPr>
        <w:t>)</w:t>
      </w:r>
      <w:r>
        <w:rPr>
          <w:rFonts w:ascii="仿宋" w:eastAsia="仿宋" w:hAnsi="仿宋" w:cstheme="minorBidi"/>
          <w:kern w:val="2"/>
          <w:sz w:val="28"/>
          <w:szCs w:val="28"/>
        </w:rPr>
        <w:t>频创作与推广活动成果验收内容包括：</w:t>
      </w:r>
      <w:r>
        <w:rPr>
          <w:rFonts w:ascii="仿宋" w:eastAsia="仿宋" w:hAnsi="仿宋" w:cstheme="minorBidi"/>
          <w:kern w:val="2"/>
          <w:sz w:val="28"/>
          <w:szCs w:val="28"/>
        </w:rPr>
        <w:t>1.</w:t>
      </w:r>
      <w:r>
        <w:rPr>
          <w:rFonts w:ascii="仿宋" w:eastAsia="仿宋" w:hAnsi="仿宋" w:cstheme="minorBidi"/>
          <w:kern w:val="2"/>
          <w:sz w:val="28"/>
          <w:szCs w:val="28"/>
        </w:rPr>
        <w:t>制作完成的社科普及视</w:t>
      </w:r>
      <w:r>
        <w:rPr>
          <w:rFonts w:ascii="仿宋" w:eastAsia="仿宋" w:hAnsi="仿宋" w:cstheme="minorBidi"/>
          <w:kern w:val="2"/>
          <w:sz w:val="28"/>
          <w:szCs w:val="28"/>
        </w:rPr>
        <w:t>(</w:t>
      </w:r>
      <w:r>
        <w:rPr>
          <w:rFonts w:ascii="仿宋" w:eastAsia="仿宋" w:hAnsi="仿宋" w:cstheme="minorBidi"/>
          <w:kern w:val="2"/>
          <w:sz w:val="28"/>
          <w:szCs w:val="28"/>
        </w:rPr>
        <w:t>音</w:t>
      </w:r>
      <w:r>
        <w:rPr>
          <w:rFonts w:ascii="仿宋" w:eastAsia="仿宋" w:hAnsi="仿宋" w:cstheme="minorBidi"/>
          <w:kern w:val="2"/>
          <w:sz w:val="28"/>
          <w:szCs w:val="28"/>
        </w:rPr>
        <w:t>)</w:t>
      </w:r>
      <w:r>
        <w:rPr>
          <w:rFonts w:ascii="仿宋" w:eastAsia="仿宋" w:hAnsi="仿宋" w:cstheme="minorBidi"/>
          <w:kern w:val="2"/>
          <w:sz w:val="28"/>
          <w:szCs w:val="28"/>
        </w:rPr>
        <w:t>频。视</w:t>
      </w:r>
      <w:r>
        <w:rPr>
          <w:rFonts w:ascii="仿宋" w:eastAsia="仿宋" w:hAnsi="仿宋" w:cstheme="minorBidi"/>
          <w:kern w:val="2"/>
          <w:sz w:val="28"/>
          <w:szCs w:val="28"/>
        </w:rPr>
        <w:t>(</w:t>
      </w:r>
      <w:r>
        <w:rPr>
          <w:rFonts w:ascii="仿宋" w:eastAsia="仿宋" w:hAnsi="仿宋" w:cstheme="minorBidi"/>
          <w:kern w:val="2"/>
          <w:sz w:val="28"/>
          <w:szCs w:val="28"/>
        </w:rPr>
        <w:t>音</w:t>
      </w:r>
      <w:r>
        <w:rPr>
          <w:rFonts w:ascii="仿宋" w:eastAsia="仿宋" w:hAnsi="仿宋" w:cstheme="minorBidi"/>
          <w:kern w:val="2"/>
          <w:sz w:val="28"/>
          <w:szCs w:val="28"/>
        </w:rPr>
        <w:t>)</w:t>
      </w:r>
      <w:r>
        <w:rPr>
          <w:rFonts w:ascii="仿宋" w:eastAsia="仿宋" w:hAnsi="仿宋" w:cstheme="minorBidi"/>
          <w:kern w:val="2"/>
          <w:sz w:val="28"/>
          <w:szCs w:val="28"/>
        </w:rPr>
        <w:t>频时长不少于</w:t>
      </w:r>
      <w:r>
        <w:rPr>
          <w:rFonts w:ascii="仿宋" w:eastAsia="仿宋" w:hAnsi="仿宋" w:cstheme="minorBidi"/>
          <w:kern w:val="2"/>
          <w:sz w:val="28"/>
          <w:szCs w:val="28"/>
        </w:rPr>
        <w:t>3</w:t>
      </w:r>
      <w:r>
        <w:rPr>
          <w:rFonts w:ascii="仿宋" w:eastAsia="仿宋" w:hAnsi="仿宋" w:cstheme="minorBidi"/>
          <w:kern w:val="2"/>
          <w:sz w:val="28"/>
          <w:szCs w:val="28"/>
        </w:rPr>
        <w:t>分钟。视频格式须为</w:t>
      </w:r>
      <w:r>
        <w:rPr>
          <w:rFonts w:ascii="仿宋" w:eastAsia="仿宋" w:hAnsi="仿宋" w:cstheme="minorBidi"/>
          <w:kern w:val="2"/>
          <w:sz w:val="28"/>
          <w:szCs w:val="28"/>
        </w:rPr>
        <w:t>MP4</w:t>
      </w:r>
      <w:r>
        <w:rPr>
          <w:rFonts w:ascii="仿宋" w:eastAsia="仿宋" w:hAnsi="仿宋" w:cstheme="minorBidi"/>
          <w:kern w:val="2"/>
          <w:sz w:val="28"/>
          <w:szCs w:val="28"/>
        </w:rPr>
        <w:t>格式，画幅比例为</w:t>
      </w:r>
      <w:r>
        <w:rPr>
          <w:rFonts w:ascii="仿宋" w:eastAsia="仿宋" w:hAnsi="仿宋" w:cstheme="minorBidi"/>
          <w:kern w:val="2"/>
          <w:sz w:val="28"/>
          <w:szCs w:val="28"/>
        </w:rPr>
        <w:t>16</w:t>
      </w:r>
      <w:r>
        <w:rPr>
          <w:rFonts w:ascii="仿宋" w:eastAsia="仿宋" w:hAnsi="仿宋" w:cstheme="minorBidi"/>
          <w:kern w:val="2"/>
          <w:sz w:val="28"/>
          <w:szCs w:val="28"/>
        </w:rPr>
        <w:t>：</w:t>
      </w:r>
      <w:r>
        <w:rPr>
          <w:rFonts w:ascii="仿宋" w:eastAsia="仿宋" w:hAnsi="仿宋" w:cstheme="minorBidi"/>
          <w:kern w:val="2"/>
          <w:sz w:val="28"/>
          <w:szCs w:val="28"/>
        </w:rPr>
        <w:t>9</w:t>
      </w:r>
      <w:r>
        <w:rPr>
          <w:rFonts w:ascii="仿宋" w:eastAsia="仿宋" w:hAnsi="仿宋" w:cstheme="minorBidi"/>
          <w:kern w:val="2"/>
          <w:sz w:val="28"/>
          <w:szCs w:val="28"/>
        </w:rPr>
        <w:t>，分辨率在</w:t>
      </w:r>
      <w:r>
        <w:rPr>
          <w:rFonts w:ascii="仿宋" w:eastAsia="仿宋" w:hAnsi="仿宋" w:cstheme="minorBidi"/>
          <w:kern w:val="2"/>
          <w:sz w:val="28"/>
          <w:szCs w:val="28"/>
        </w:rPr>
        <w:t>1080p</w:t>
      </w:r>
      <w:r>
        <w:rPr>
          <w:rFonts w:ascii="仿宋" w:eastAsia="仿宋" w:hAnsi="仿宋" w:cstheme="minorBidi"/>
          <w:kern w:val="2"/>
          <w:sz w:val="28"/>
          <w:szCs w:val="28"/>
        </w:rPr>
        <w:t>以上，单个视频大小在</w:t>
      </w:r>
      <w:r>
        <w:rPr>
          <w:rFonts w:ascii="仿宋" w:eastAsia="仿宋" w:hAnsi="仿宋" w:cstheme="minorBidi"/>
          <w:kern w:val="2"/>
          <w:sz w:val="28"/>
          <w:szCs w:val="28"/>
        </w:rPr>
        <w:t>100—300</w:t>
      </w:r>
      <w:r>
        <w:rPr>
          <w:rFonts w:ascii="仿宋" w:eastAsia="仿宋" w:hAnsi="仿宋" w:cstheme="minorBidi"/>
          <w:kern w:val="2"/>
          <w:sz w:val="28"/>
          <w:szCs w:val="28"/>
        </w:rPr>
        <w:t>兆之间。</w:t>
      </w:r>
      <w:r>
        <w:rPr>
          <w:rFonts w:ascii="仿宋" w:eastAsia="仿宋" w:hAnsi="仿宋" w:cstheme="minorBidi"/>
          <w:kern w:val="2"/>
          <w:sz w:val="28"/>
          <w:szCs w:val="28"/>
        </w:rPr>
        <w:t>2.</w:t>
      </w:r>
      <w:r>
        <w:rPr>
          <w:rFonts w:ascii="仿宋" w:eastAsia="仿宋" w:hAnsi="仿宋" w:cstheme="minorBidi"/>
          <w:kern w:val="2"/>
          <w:sz w:val="28"/>
          <w:szCs w:val="28"/>
        </w:rPr>
        <w:t>视</w:t>
      </w:r>
      <w:r>
        <w:rPr>
          <w:rFonts w:ascii="仿宋" w:eastAsia="仿宋" w:hAnsi="仿宋" w:cstheme="minorBidi"/>
          <w:kern w:val="2"/>
          <w:sz w:val="28"/>
          <w:szCs w:val="28"/>
        </w:rPr>
        <w:t>(</w:t>
      </w:r>
      <w:r>
        <w:rPr>
          <w:rFonts w:ascii="仿宋" w:eastAsia="仿宋" w:hAnsi="仿宋" w:cstheme="minorBidi"/>
          <w:kern w:val="2"/>
          <w:sz w:val="28"/>
          <w:szCs w:val="28"/>
        </w:rPr>
        <w:t>音</w:t>
      </w:r>
      <w:r>
        <w:rPr>
          <w:rFonts w:ascii="仿宋" w:eastAsia="仿宋" w:hAnsi="仿宋" w:cstheme="minorBidi"/>
          <w:kern w:val="2"/>
          <w:sz w:val="28"/>
          <w:szCs w:val="28"/>
        </w:rPr>
        <w:t>)</w:t>
      </w:r>
      <w:r>
        <w:rPr>
          <w:rFonts w:ascii="仿宋" w:eastAsia="仿宋" w:hAnsi="仿宋" w:cstheme="minorBidi"/>
          <w:kern w:val="2"/>
          <w:sz w:val="28"/>
          <w:szCs w:val="28"/>
        </w:rPr>
        <w:t>频推广活动简讯</w:t>
      </w:r>
      <w:r>
        <w:rPr>
          <w:rFonts w:ascii="仿宋" w:eastAsia="仿宋" w:hAnsi="仿宋" w:cstheme="minorBidi"/>
          <w:kern w:val="2"/>
          <w:sz w:val="28"/>
          <w:szCs w:val="28"/>
        </w:rPr>
        <w:t>(</w:t>
      </w:r>
      <w:r>
        <w:rPr>
          <w:rFonts w:ascii="仿宋" w:eastAsia="仿宋" w:hAnsi="仿宋" w:cstheme="minorBidi"/>
          <w:kern w:val="2"/>
          <w:sz w:val="28"/>
          <w:szCs w:val="28"/>
        </w:rPr>
        <w:t>简报</w:t>
      </w:r>
      <w:r>
        <w:rPr>
          <w:rFonts w:ascii="仿宋" w:eastAsia="仿宋" w:hAnsi="仿宋" w:cstheme="minorBidi"/>
          <w:kern w:val="2"/>
          <w:sz w:val="28"/>
          <w:szCs w:val="28"/>
        </w:rPr>
        <w:t>)</w:t>
      </w:r>
      <w:r>
        <w:rPr>
          <w:rFonts w:ascii="仿宋" w:eastAsia="仿宋" w:hAnsi="仿宋" w:cstheme="minorBidi"/>
          <w:kern w:val="2"/>
          <w:sz w:val="28"/>
          <w:szCs w:val="28"/>
        </w:rPr>
        <w:t>，</w:t>
      </w:r>
      <w:r>
        <w:rPr>
          <w:rFonts w:ascii="仿宋" w:eastAsia="仿宋" w:hAnsi="仿宋" w:cstheme="minorBidi" w:hint="eastAsia"/>
          <w:kern w:val="2"/>
          <w:sz w:val="28"/>
          <w:szCs w:val="28"/>
        </w:rPr>
        <w:t>本研究中心网站</w:t>
      </w:r>
      <w:r>
        <w:rPr>
          <w:rFonts w:ascii="仿宋" w:eastAsia="仿宋" w:hAnsi="仿宋" w:cstheme="minorBidi"/>
          <w:kern w:val="2"/>
          <w:sz w:val="28"/>
          <w:szCs w:val="28"/>
        </w:rPr>
        <w:t>宣传不少于</w:t>
      </w:r>
      <w:r>
        <w:rPr>
          <w:rFonts w:ascii="仿宋" w:eastAsia="仿宋" w:hAnsi="仿宋" w:cstheme="minorBidi" w:hint="eastAsia"/>
          <w:kern w:val="2"/>
          <w:sz w:val="28"/>
          <w:szCs w:val="28"/>
        </w:rPr>
        <w:t>3</w:t>
      </w:r>
      <w:r>
        <w:rPr>
          <w:rFonts w:ascii="仿宋" w:eastAsia="仿宋" w:hAnsi="仿宋" w:cstheme="minorBidi"/>
          <w:kern w:val="2"/>
          <w:sz w:val="28"/>
          <w:szCs w:val="28"/>
        </w:rPr>
        <w:t>次</w:t>
      </w:r>
      <w:r>
        <w:rPr>
          <w:rFonts w:ascii="仿宋" w:eastAsia="仿宋" w:hAnsi="仿宋" w:cstheme="minorBidi" w:hint="eastAsia"/>
          <w:kern w:val="2"/>
          <w:sz w:val="28"/>
          <w:szCs w:val="28"/>
        </w:rPr>
        <w:t>；</w:t>
      </w:r>
      <w:r>
        <w:rPr>
          <w:rFonts w:ascii="仿宋" w:eastAsia="仿宋" w:hAnsi="仿宋" w:cstheme="minorBidi"/>
          <w:kern w:val="2"/>
          <w:sz w:val="28"/>
          <w:szCs w:val="28"/>
        </w:rPr>
        <w:t>3.</w:t>
      </w:r>
      <w:r>
        <w:rPr>
          <w:rFonts w:ascii="仿宋" w:eastAsia="仿宋" w:hAnsi="仿宋" w:cstheme="minorBidi"/>
          <w:kern w:val="2"/>
          <w:sz w:val="28"/>
          <w:szCs w:val="28"/>
        </w:rPr>
        <w:t>相关佐证材料。</w:t>
      </w:r>
    </w:p>
    <w:p w:rsidR="006903CB" w:rsidRDefault="00AD315B">
      <w:pPr>
        <w:pStyle w:val="a3"/>
        <w:shd w:val="clear" w:color="auto" w:fill="FFFFFF"/>
        <w:spacing w:before="0" w:beforeAutospacing="0" w:after="240" w:afterAutospacing="0" w:line="480" w:lineRule="auto"/>
        <w:ind w:firstLineChars="200" w:firstLine="562"/>
        <w:rPr>
          <w:rFonts w:ascii="仿宋" w:eastAsia="仿宋" w:hAnsi="仿宋" w:cstheme="minorBidi"/>
          <w:b/>
          <w:bCs/>
          <w:kern w:val="2"/>
          <w:sz w:val="28"/>
          <w:szCs w:val="28"/>
        </w:rPr>
      </w:pPr>
      <w:r>
        <w:rPr>
          <w:rFonts w:ascii="仿宋" w:eastAsia="仿宋" w:hAnsi="仿宋" w:cstheme="minorBidi" w:hint="eastAsia"/>
          <w:b/>
          <w:bCs/>
          <w:kern w:val="2"/>
          <w:sz w:val="28"/>
          <w:szCs w:val="28"/>
        </w:rPr>
        <w:t>三、申报要求</w:t>
      </w:r>
      <w:r>
        <w:rPr>
          <w:rFonts w:ascii="仿宋" w:eastAsia="仿宋" w:hAnsi="仿宋" w:cstheme="minorBidi" w:hint="eastAsia"/>
          <w:b/>
          <w:bCs/>
          <w:kern w:val="2"/>
          <w:sz w:val="28"/>
          <w:szCs w:val="28"/>
        </w:rPr>
        <w:t> </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lastRenderedPageBreak/>
        <w:t>1.</w:t>
      </w:r>
      <w:r>
        <w:rPr>
          <w:rFonts w:ascii="仿宋" w:eastAsia="仿宋" w:hAnsi="仿宋" w:cstheme="minorBidi" w:hint="eastAsia"/>
          <w:kern w:val="2"/>
          <w:sz w:val="28"/>
          <w:szCs w:val="28"/>
        </w:rPr>
        <w:t>申请者应以</w:t>
      </w:r>
      <w:r>
        <w:rPr>
          <w:rFonts w:ascii="仿宋" w:eastAsia="仿宋" w:hAnsi="仿宋" w:cstheme="minorBidi" w:hint="eastAsia"/>
          <w:kern w:val="2"/>
          <w:sz w:val="28"/>
          <w:szCs w:val="28"/>
        </w:rPr>
        <w:t>申报通知和</w:t>
      </w:r>
      <w:r>
        <w:rPr>
          <w:rFonts w:ascii="仿宋" w:eastAsia="仿宋" w:hAnsi="仿宋" w:cstheme="minorBidi" w:hint="eastAsia"/>
          <w:kern w:val="2"/>
          <w:sz w:val="28"/>
          <w:szCs w:val="28"/>
        </w:rPr>
        <w:t>《课题指南》所提示的选题方向和研究范围自行设计具体题目。对于课题指南未涉及的选题，只要符合课题立项的指导思想和基本要求，申请者亦可根据自己的研究兴趣、学术专长自选课题进行申报。鼓励研究项目突出应用特色，医文交叉特色，实现理论创新</w:t>
      </w:r>
      <w:r>
        <w:rPr>
          <w:rFonts w:ascii="仿宋" w:eastAsia="仿宋" w:hAnsi="仿宋" w:cstheme="minorBidi" w:hint="eastAsia"/>
          <w:kern w:val="2"/>
          <w:sz w:val="28"/>
          <w:szCs w:val="28"/>
        </w:rPr>
        <w:t>、</w:t>
      </w:r>
      <w:r>
        <w:rPr>
          <w:rFonts w:ascii="仿宋" w:eastAsia="仿宋" w:hAnsi="仿宋" w:cstheme="minorBidi" w:hint="eastAsia"/>
          <w:kern w:val="2"/>
          <w:sz w:val="28"/>
          <w:szCs w:val="28"/>
        </w:rPr>
        <w:t>应用创新</w:t>
      </w:r>
      <w:r>
        <w:rPr>
          <w:rFonts w:ascii="仿宋" w:eastAsia="仿宋" w:hAnsi="仿宋" w:cstheme="minorBidi" w:hint="eastAsia"/>
          <w:kern w:val="2"/>
          <w:sz w:val="28"/>
          <w:szCs w:val="28"/>
        </w:rPr>
        <w:t>。</w:t>
      </w:r>
      <w:r>
        <w:rPr>
          <w:rFonts w:ascii="仿宋" w:eastAsia="仿宋" w:hAnsi="仿宋" w:cstheme="minorBidi" w:hint="eastAsia"/>
          <w:kern w:val="2"/>
          <w:sz w:val="28"/>
          <w:szCs w:val="28"/>
        </w:rPr>
        <w:t> </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2.</w:t>
      </w:r>
      <w:r>
        <w:rPr>
          <w:rFonts w:ascii="仿宋" w:eastAsia="仿宋" w:hAnsi="仿宋" w:cstheme="minorBidi" w:hint="eastAsia"/>
          <w:kern w:val="2"/>
          <w:sz w:val="28"/>
          <w:szCs w:val="28"/>
        </w:rPr>
        <w:t>申请人必须能够实际从事研究工作并真正承担和负责组织项目的实施；每个申请人限报</w:t>
      </w:r>
      <w:r>
        <w:rPr>
          <w:rFonts w:ascii="仿宋" w:eastAsia="仿宋" w:hAnsi="仿宋" w:cstheme="minorBidi" w:hint="eastAsia"/>
          <w:kern w:val="2"/>
          <w:sz w:val="28"/>
          <w:szCs w:val="28"/>
        </w:rPr>
        <w:t>1</w:t>
      </w:r>
      <w:r>
        <w:rPr>
          <w:rFonts w:ascii="仿宋" w:eastAsia="仿宋" w:hAnsi="仿宋" w:cstheme="minorBidi" w:hint="eastAsia"/>
          <w:kern w:val="2"/>
          <w:sz w:val="28"/>
          <w:szCs w:val="28"/>
        </w:rPr>
        <w:t>项，课题组成员必须征得本人同意，否则视为违规申报。</w:t>
      </w:r>
      <w:r>
        <w:rPr>
          <w:rFonts w:ascii="仿宋" w:eastAsia="仿宋" w:hAnsi="仿宋" w:cstheme="minorBidi" w:hint="eastAsia"/>
          <w:kern w:val="2"/>
          <w:sz w:val="28"/>
          <w:szCs w:val="28"/>
        </w:rPr>
        <w:t> </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3.</w:t>
      </w:r>
      <w:r>
        <w:rPr>
          <w:rFonts w:ascii="仿宋" w:eastAsia="仿宋" w:hAnsi="仿宋" w:cstheme="minorBidi" w:hint="eastAsia"/>
          <w:kern w:val="2"/>
          <w:sz w:val="28"/>
          <w:szCs w:val="28"/>
        </w:rPr>
        <w:t>所有课题研究成果皆应注明“川北健康人文研究中心项目”并标注项目编号。项目相关结项论文为公开发行刊物。</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4</w:t>
      </w:r>
      <w:r>
        <w:rPr>
          <w:rFonts w:ascii="仿宋" w:eastAsia="仿宋" w:hAnsi="仿宋" w:cstheme="minorBidi" w:hint="eastAsia"/>
          <w:kern w:val="2"/>
          <w:sz w:val="28"/>
          <w:szCs w:val="28"/>
        </w:rPr>
        <w:t>.</w:t>
      </w:r>
      <w:r>
        <w:rPr>
          <w:rFonts w:ascii="仿宋" w:eastAsia="仿宋" w:hAnsi="仿宋" w:cstheme="minorBidi" w:hint="eastAsia"/>
          <w:kern w:val="2"/>
          <w:sz w:val="28"/>
          <w:szCs w:val="28"/>
        </w:rPr>
        <w:t>有以下情况之一者不得申</w:t>
      </w:r>
      <w:r>
        <w:rPr>
          <w:rFonts w:ascii="仿宋" w:eastAsia="仿宋" w:hAnsi="仿宋" w:cstheme="minorBidi" w:hint="eastAsia"/>
          <w:kern w:val="2"/>
          <w:sz w:val="28"/>
          <w:szCs w:val="28"/>
        </w:rPr>
        <w:t>报本次项目：</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w:t>
      </w:r>
      <w:r>
        <w:rPr>
          <w:rFonts w:ascii="仿宋" w:eastAsia="仿宋" w:hAnsi="仿宋" w:cstheme="minorBidi" w:hint="eastAsia"/>
          <w:kern w:val="2"/>
          <w:sz w:val="28"/>
          <w:szCs w:val="28"/>
        </w:rPr>
        <w:t>1</w:t>
      </w:r>
      <w:r>
        <w:rPr>
          <w:rFonts w:ascii="仿宋" w:eastAsia="仿宋" w:hAnsi="仿宋" w:cstheme="minorBidi" w:hint="eastAsia"/>
          <w:kern w:val="2"/>
          <w:sz w:val="28"/>
          <w:szCs w:val="28"/>
        </w:rPr>
        <w:t>）以相似选题或相近方向已申报立项为市厅级以上的项目不能申报；同一课题已在其他厅级及以上机构获准立项的，不得再申报中心课题。</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w:t>
      </w:r>
      <w:r>
        <w:rPr>
          <w:rFonts w:ascii="仿宋" w:eastAsia="仿宋" w:hAnsi="仿宋" w:cstheme="minorBidi" w:hint="eastAsia"/>
          <w:kern w:val="2"/>
          <w:sz w:val="28"/>
          <w:szCs w:val="28"/>
        </w:rPr>
        <w:t>2</w:t>
      </w:r>
      <w:r>
        <w:rPr>
          <w:rFonts w:ascii="仿宋" w:eastAsia="仿宋" w:hAnsi="仿宋" w:cstheme="minorBidi" w:hint="eastAsia"/>
          <w:kern w:val="2"/>
          <w:sz w:val="28"/>
          <w:szCs w:val="28"/>
        </w:rPr>
        <w:t>）拟撤项公示涉及的课题负责人。</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w:t>
      </w:r>
      <w:r>
        <w:rPr>
          <w:rFonts w:ascii="仿宋" w:eastAsia="仿宋" w:hAnsi="仿宋" w:cstheme="minorBidi" w:hint="eastAsia"/>
          <w:kern w:val="2"/>
          <w:sz w:val="28"/>
          <w:szCs w:val="28"/>
        </w:rPr>
        <w:t>3</w:t>
      </w:r>
      <w:r>
        <w:rPr>
          <w:rFonts w:ascii="仿宋" w:eastAsia="仿宋" w:hAnsi="仿宋" w:cstheme="minorBidi" w:hint="eastAsia"/>
          <w:kern w:val="2"/>
          <w:sz w:val="28"/>
          <w:szCs w:val="28"/>
        </w:rPr>
        <w:t>）无特殊原因拒绝提交申报材料被取消立项的课题负责人。</w:t>
      </w:r>
      <w:r>
        <w:rPr>
          <w:rFonts w:ascii="仿宋" w:eastAsia="仿宋" w:hAnsi="仿宋" w:cstheme="minorBidi" w:hint="eastAsia"/>
          <w:kern w:val="2"/>
          <w:sz w:val="28"/>
          <w:szCs w:val="28"/>
        </w:rPr>
        <w:t> </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5.</w:t>
      </w:r>
      <w:r>
        <w:rPr>
          <w:rFonts w:ascii="仿宋" w:eastAsia="仿宋" w:hAnsi="仿宋" w:cstheme="minorBidi" w:hint="eastAsia"/>
          <w:kern w:val="2"/>
          <w:sz w:val="28"/>
          <w:szCs w:val="28"/>
        </w:rPr>
        <w:t>凡在“中心”立项且结题被评为优秀的项目负责人，若再次申报“中心”课题，“中心”予以优先考虑立项。</w:t>
      </w:r>
      <w:r>
        <w:rPr>
          <w:rFonts w:ascii="仿宋" w:eastAsia="仿宋" w:hAnsi="仿宋" w:cstheme="minorBidi" w:hint="eastAsia"/>
          <w:kern w:val="2"/>
          <w:sz w:val="28"/>
          <w:szCs w:val="28"/>
        </w:rPr>
        <w:t> </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6.</w:t>
      </w:r>
      <w:r>
        <w:rPr>
          <w:rFonts w:ascii="仿宋" w:eastAsia="仿宋" w:hAnsi="仿宋" w:cstheme="minorBidi" w:hint="eastAsia"/>
          <w:kern w:val="2"/>
          <w:sz w:val="28"/>
          <w:szCs w:val="28"/>
        </w:rPr>
        <w:t>“中心”将对结项鉴定结果为优秀的项目予以经费资助。</w:t>
      </w:r>
    </w:p>
    <w:p w:rsidR="006903CB" w:rsidRDefault="00AD315B">
      <w:pPr>
        <w:pStyle w:val="a3"/>
        <w:shd w:val="clear" w:color="auto" w:fill="FFFFFF"/>
        <w:spacing w:before="0" w:beforeAutospacing="0" w:after="240" w:afterAutospacing="0" w:line="480" w:lineRule="auto"/>
        <w:ind w:firstLineChars="200" w:firstLine="562"/>
        <w:rPr>
          <w:rFonts w:ascii="仿宋" w:eastAsia="仿宋" w:hAnsi="仿宋" w:cstheme="minorBidi"/>
          <w:b/>
          <w:bCs/>
          <w:kern w:val="2"/>
          <w:sz w:val="28"/>
          <w:szCs w:val="28"/>
        </w:rPr>
      </w:pPr>
      <w:r>
        <w:rPr>
          <w:rFonts w:ascii="仿宋" w:eastAsia="仿宋" w:hAnsi="仿宋" w:cstheme="minorBidi" w:hint="eastAsia"/>
          <w:b/>
          <w:bCs/>
          <w:kern w:val="2"/>
          <w:sz w:val="28"/>
          <w:szCs w:val="28"/>
        </w:rPr>
        <w:lastRenderedPageBreak/>
        <w:t>四、申报材料提交要求</w:t>
      </w:r>
    </w:p>
    <w:p w:rsidR="006903CB" w:rsidRDefault="00AD315B">
      <w:pPr>
        <w:pStyle w:val="a3"/>
        <w:shd w:val="clear" w:color="auto" w:fill="FFFFFF"/>
        <w:spacing w:before="0" w:beforeAutospacing="0" w:after="240" w:afterAutospacing="0" w:line="480" w:lineRule="auto"/>
        <w:ind w:firstLineChars="200" w:firstLine="560"/>
        <w:rPr>
          <w:rFonts w:ascii="仿宋" w:eastAsia="仿宋" w:hAnsi="仿宋" w:cstheme="minorBidi"/>
          <w:kern w:val="2"/>
          <w:sz w:val="28"/>
          <w:szCs w:val="28"/>
        </w:rPr>
      </w:pPr>
      <w:r>
        <w:rPr>
          <w:rFonts w:ascii="仿宋" w:eastAsia="仿宋" w:hAnsi="仿宋" w:cstheme="minorBidi" w:hint="eastAsia"/>
          <w:kern w:val="2"/>
          <w:sz w:val="28"/>
          <w:szCs w:val="28"/>
        </w:rPr>
        <w:t>请申</w:t>
      </w:r>
      <w:r>
        <w:rPr>
          <w:rFonts w:ascii="仿宋" w:eastAsia="仿宋" w:hAnsi="仿宋" w:cstheme="minorBidi" w:hint="eastAsia"/>
          <w:kern w:val="2"/>
          <w:sz w:val="28"/>
          <w:szCs w:val="28"/>
        </w:rPr>
        <w:t>请</w:t>
      </w:r>
      <w:r>
        <w:rPr>
          <w:rFonts w:ascii="仿宋" w:eastAsia="仿宋" w:hAnsi="仿宋" w:cstheme="minorBidi" w:hint="eastAsia"/>
          <w:kern w:val="2"/>
          <w:sz w:val="28"/>
          <w:szCs w:val="28"/>
        </w:rPr>
        <w:t>人在</w:t>
      </w:r>
      <w:r>
        <w:rPr>
          <w:rFonts w:ascii="仿宋" w:eastAsia="仿宋" w:hAnsi="仿宋" w:cstheme="minorBidi" w:hint="eastAsia"/>
          <w:kern w:val="2"/>
          <w:sz w:val="28"/>
          <w:szCs w:val="28"/>
        </w:rPr>
        <w:t>202</w:t>
      </w:r>
      <w:r>
        <w:rPr>
          <w:rFonts w:ascii="仿宋" w:eastAsia="仿宋" w:hAnsi="仿宋" w:cstheme="minorBidi" w:hint="eastAsia"/>
          <w:kern w:val="2"/>
          <w:sz w:val="28"/>
          <w:szCs w:val="28"/>
        </w:rPr>
        <w:t>5</w:t>
      </w:r>
      <w:r>
        <w:rPr>
          <w:rFonts w:ascii="仿宋" w:eastAsia="仿宋" w:hAnsi="仿宋" w:cstheme="minorBidi" w:hint="eastAsia"/>
          <w:kern w:val="2"/>
          <w:sz w:val="28"/>
          <w:szCs w:val="28"/>
        </w:rPr>
        <w:t>年</w:t>
      </w:r>
      <w:r>
        <w:rPr>
          <w:rFonts w:ascii="仿宋" w:eastAsia="仿宋" w:hAnsi="仿宋" w:cstheme="minorBidi" w:hint="eastAsia"/>
          <w:kern w:val="2"/>
          <w:sz w:val="28"/>
          <w:szCs w:val="28"/>
        </w:rPr>
        <w:t>1</w:t>
      </w:r>
      <w:r>
        <w:rPr>
          <w:rFonts w:ascii="仿宋" w:eastAsia="仿宋" w:hAnsi="仿宋" w:cstheme="minorBidi" w:hint="eastAsia"/>
          <w:kern w:val="2"/>
          <w:sz w:val="28"/>
          <w:szCs w:val="28"/>
        </w:rPr>
        <w:t>2</w:t>
      </w:r>
      <w:r>
        <w:rPr>
          <w:rFonts w:ascii="仿宋" w:eastAsia="仿宋" w:hAnsi="仿宋" w:cstheme="minorBidi" w:hint="eastAsia"/>
          <w:kern w:val="2"/>
          <w:sz w:val="28"/>
          <w:szCs w:val="28"/>
        </w:rPr>
        <w:t>月</w:t>
      </w:r>
      <w:r>
        <w:rPr>
          <w:rFonts w:ascii="仿宋" w:eastAsia="仿宋" w:hAnsi="仿宋" w:cstheme="minorBidi" w:hint="eastAsia"/>
          <w:kern w:val="2"/>
          <w:sz w:val="28"/>
          <w:szCs w:val="28"/>
        </w:rPr>
        <w:t>2</w:t>
      </w:r>
      <w:r>
        <w:rPr>
          <w:rFonts w:ascii="仿宋" w:eastAsia="仿宋" w:hAnsi="仿宋" w:cstheme="minorBidi" w:hint="eastAsia"/>
          <w:kern w:val="2"/>
          <w:sz w:val="28"/>
          <w:szCs w:val="28"/>
        </w:rPr>
        <w:t>4</w:t>
      </w:r>
      <w:r>
        <w:rPr>
          <w:rFonts w:ascii="仿宋" w:eastAsia="仿宋" w:hAnsi="仿宋" w:cstheme="minorBidi" w:hint="eastAsia"/>
          <w:kern w:val="2"/>
          <w:sz w:val="28"/>
          <w:szCs w:val="28"/>
        </w:rPr>
        <w:t>日前将纸质申报书（一式</w:t>
      </w:r>
      <w:r>
        <w:rPr>
          <w:rFonts w:ascii="仿宋" w:eastAsia="仿宋" w:hAnsi="仿宋" w:cstheme="minorBidi" w:hint="eastAsia"/>
          <w:kern w:val="2"/>
          <w:sz w:val="28"/>
          <w:szCs w:val="28"/>
        </w:rPr>
        <w:t>2</w:t>
      </w:r>
      <w:r>
        <w:rPr>
          <w:rFonts w:ascii="仿宋" w:eastAsia="仿宋" w:hAnsi="仿宋" w:cstheme="minorBidi" w:hint="eastAsia"/>
          <w:kern w:val="2"/>
          <w:sz w:val="28"/>
          <w:szCs w:val="28"/>
        </w:rPr>
        <w:t>份）、论证活页（一式</w:t>
      </w:r>
      <w:r>
        <w:rPr>
          <w:rFonts w:ascii="仿宋" w:eastAsia="仿宋" w:hAnsi="仿宋" w:cstheme="minorBidi" w:hint="eastAsia"/>
          <w:kern w:val="2"/>
          <w:sz w:val="28"/>
          <w:szCs w:val="28"/>
        </w:rPr>
        <w:t>1</w:t>
      </w:r>
      <w:r>
        <w:rPr>
          <w:rFonts w:ascii="仿宋" w:eastAsia="仿宋" w:hAnsi="仿宋" w:cstheme="minorBidi" w:hint="eastAsia"/>
          <w:kern w:val="2"/>
          <w:sz w:val="28"/>
          <w:szCs w:val="28"/>
        </w:rPr>
        <w:t>份）交科技处，电</w:t>
      </w:r>
      <w:r>
        <w:rPr>
          <w:rFonts w:ascii="仿宋" w:eastAsia="仿宋" w:hAnsi="仿宋" w:cstheme="minorBidi" w:hint="eastAsia"/>
          <w:kern w:val="2"/>
          <w:sz w:val="28"/>
          <w:szCs w:val="28"/>
        </w:rPr>
        <w:t>子文档请发科技处邮箱（</w:t>
      </w:r>
      <w:r>
        <w:rPr>
          <w:rFonts w:ascii="仿宋" w:eastAsia="仿宋" w:hAnsi="仿宋" w:cstheme="minorBidi" w:hint="eastAsia"/>
          <w:kern w:val="2"/>
          <w:sz w:val="28"/>
          <w:szCs w:val="28"/>
        </w:rPr>
        <w:t>nsmckjc@163.com</w:t>
      </w:r>
      <w:hyperlink r:id="rId6" w:history="1"/>
      <w:r>
        <w:rPr>
          <w:rFonts w:ascii="仿宋" w:eastAsia="仿宋" w:hAnsi="仿宋" w:cstheme="minorBidi" w:hint="eastAsia"/>
          <w:kern w:val="2"/>
          <w:sz w:val="28"/>
          <w:szCs w:val="28"/>
        </w:rPr>
        <w:t>）</w:t>
      </w:r>
      <w:r>
        <w:rPr>
          <w:rFonts w:ascii="仿宋" w:eastAsia="仿宋" w:hAnsi="仿宋" w:cstheme="minorBidi" w:hint="eastAsia"/>
          <w:kern w:val="2"/>
          <w:sz w:val="28"/>
          <w:szCs w:val="28"/>
        </w:rPr>
        <w:t>，</w:t>
      </w:r>
      <w:r>
        <w:rPr>
          <w:rFonts w:ascii="仿宋" w:eastAsia="仿宋" w:hAnsi="仿宋" w:cstheme="minorBidi" w:hint="eastAsia"/>
          <w:kern w:val="2"/>
          <w:sz w:val="28"/>
          <w:szCs w:val="28"/>
        </w:rPr>
        <w:t>电子文档规范命名格式为“单位—课题负责人—</w:t>
      </w:r>
      <w:r>
        <w:rPr>
          <w:rFonts w:ascii="仿宋" w:eastAsia="仿宋" w:hAnsi="仿宋" w:cstheme="minorBidi" w:hint="eastAsia"/>
          <w:kern w:val="2"/>
          <w:sz w:val="28"/>
          <w:szCs w:val="28"/>
        </w:rPr>
        <w:t>课题类别—</w:t>
      </w:r>
      <w:r>
        <w:rPr>
          <w:rFonts w:ascii="仿宋" w:eastAsia="仿宋" w:hAnsi="仿宋" w:cstheme="minorBidi" w:hint="eastAsia"/>
          <w:kern w:val="2"/>
          <w:sz w:val="28"/>
          <w:szCs w:val="28"/>
        </w:rPr>
        <w:t>课题名称</w:t>
      </w:r>
      <w:r>
        <w:rPr>
          <w:rFonts w:ascii="仿宋" w:eastAsia="仿宋" w:hAnsi="仿宋" w:cstheme="minorBidi" w:hint="eastAsia"/>
          <w:kern w:val="2"/>
          <w:sz w:val="28"/>
          <w:szCs w:val="28"/>
        </w:rPr>
        <w:t>.doc</w:t>
      </w:r>
      <w:r>
        <w:rPr>
          <w:rFonts w:ascii="仿宋" w:eastAsia="仿宋" w:hAnsi="仿宋" w:cstheme="minorBidi" w:hint="eastAsia"/>
          <w:kern w:val="2"/>
          <w:sz w:val="28"/>
          <w:szCs w:val="28"/>
        </w:rPr>
        <w:t>”。。</w:t>
      </w:r>
    </w:p>
    <w:p w:rsidR="006903CB" w:rsidRDefault="00AD315B">
      <w:pPr>
        <w:pStyle w:val="a3"/>
        <w:shd w:val="clear" w:color="auto" w:fill="FFFFFF"/>
        <w:spacing w:before="0" w:beforeAutospacing="0" w:after="240" w:afterAutospacing="0" w:line="480" w:lineRule="auto"/>
        <w:ind w:firstLine="600"/>
        <w:rPr>
          <w:rFonts w:ascii="仿宋" w:eastAsia="仿宋" w:hAnsi="仿宋" w:cstheme="minorBidi"/>
          <w:kern w:val="2"/>
          <w:sz w:val="28"/>
          <w:szCs w:val="28"/>
        </w:rPr>
      </w:pPr>
      <w:r>
        <w:rPr>
          <w:rFonts w:ascii="仿宋" w:eastAsia="仿宋" w:hAnsi="仿宋" w:cstheme="minorBidi" w:hint="eastAsia"/>
          <w:kern w:val="2"/>
          <w:sz w:val="28"/>
          <w:szCs w:val="28"/>
        </w:rPr>
        <w:t>未尽事宜，请与科技处联系。</w:t>
      </w:r>
    </w:p>
    <w:p w:rsidR="006903CB" w:rsidRDefault="00AD315B">
      <w:pPr>
        <w:pStyle w:val="a3"/>
        <w:shd w:val="clear" w:color="auto" w:fill="FFFFFF"/>
        <w:spacing w:before="0" w:beforeAutospacing="0" w:after="240" w:afterAutospacing="0" w:line="480" w:lineRule="auto"/>
        <w:ind w:firstLine="600"/>
        <w:jc w:val="both"/>
        <w:rPr>
          <w:rFonts w:ascii="仿宋" w:eastAsia="仿宋" w:hAnsi="仿宋" w:cstheme="minorBidi"/>
          <w:kern w:val="2"/>
          <w:sz w:val="28"/>
          <w:szCs w:val="28"/>
        </w:rPr>
      </w:pPr>
      <w:r>
        <w:rPr>
          <w:rFonts w:ascii="仿宋" w:eastAsia="仿宋" w:hAnsi="仿宋" w:cstheme="minorBidi" w:hint="eastAsia"/>
          <w:kern w:val="2"/>
          <w:sz w:val="28"/>
          <w:szCs w:val="28"/>
        </w:rPr>
        <w:t>联系人：刘雪梅</w:t>
      </w:r>
      <w:r>
        <w:rPr>
          <w:rFonts w:ascii="仿宋" w:eastAsia="仿宋" w:hAnsi="仿宋" w:cstheme="minorBidi" w:hint="eastAsia"/>
          <w:kern w:val="2"/>
          <w:sz w:val="28"/>
          <w:szCs w:val="28"/>
        </w:rPr>
        <w:t xml:space="preserve">  </w:t>
      </w:r>
      <w:r>
        <w:rPr>
          <w:rFonts w:ascii="仿宋" w:eastAsia="仿宋" w:hAnsi="仿宋" w:cstheme="minorBidi" w:hint="eastAsia"/>
          <w:kern w:val="2"/>
          <w:sz w:val="28"/>
          <w:szCs w:val="28"/>
        </w:rPr>
        <w:t>田琳</w:t>
      </w:r>
    </w:p>
    <w:p w:rsidR="006903CB" w:rsidRDefault="00AD315B">
      <w:pPr>
        <w:pStyle w:val="a3"/>
        <w:shd w:val="clear" w:color="auto" w:fill="FFFFFF"/>
        <w:spacing w:before="0" w:beforeAutospacing="0" w:after="240" w:afterAutospacing="0" w:line="480" w:lineRule="auto"/>
        <w:ind w:firstLine="600"/>
        <w:jc w:val="both"/>
        <w:rPr>
          <w:rFonts w:ascii="仿宋" w:eastAsia="仿宋" w:hAnsi="仿宋" w:cstheme="minorBidi"/>
          <w:kern w:val="2"/>
          <w:sz w:val="28"/>
          <w:szCs w:val="28"/>
        </w:rPr>
      </w:pPr>
      <w:r>
        <w:rPr>
          <w:rFonts w:ascii="仿宋" w:eastAsia="仿宋" w:hAnsi="仿宋" w:cstheme="minorBidi" w:hint="eastAsia"/>
          <w:kern w:val="2"/>
          <w:sz w:val="28"/>
          <w:szCs w:val="28"/>
        </w:rPr>
        <w:t>联系电话：</w:t>
      </w:r>
      <w:r>
        <w:rPr>
          <w:rFonts w:ascii="仿宋" w:eastAsia="仿宋" w:hAnsi="仿宋" w:cstheme="minorBidi" w:hint="eastAsia"/>
          <w:kern w:val="2"/>
          <w:sz w:val="28"/>
          <w:szCs w:val="28"/>
        </w:rPr>
        <w:t>2242635</w:t>
      </w:r>
    </w:p>
    <w:p w:rsidR="006903CB" w:rsidRDefault="00AD315B">
      <w:pPr>
        <w:pStyle w:val="a3"/>
        <w:shd w:val="clear" w:color="auto" w:fill="FFFFFF"/>
        <w:spacing w:before="0" w:beforeAutospacing="0" w:after="240" w:afterAutospacing="0" w:line="480" w:lineRule="auto"/>
        <w:ind w:firstLine="600"/>
        <w:jc w:val="both"/>
        <w:rPr>
          <w:rFonts w:ascii="仿宋" w:eastAsia="仿宋" w:hAnsi="仿宋" w:cstheme="minorBidi"/>
          <w:kern w:val="2"/>
          <w:sz w:val="28"/>
          <w:szCs w:val="28"/>
        </w:rPr>
      </w:pPr>
      <w:r>
        <w:rPr>
          <w:rFonts w:ascii="仿宋" w:eastAsia="仿宋" w:hAnsi="仿宋" w:cstheme="minorBidi" w:hint="eastAsia"/>
          <w:kern w:val="2"/>
          <w:sz w:val="28"/>
          <w:szCs w:val="28"/>
        </w:rPr>
        <w:t>附件：川北健康人文研究中心</w:t>
      </w:r>
      <w:r>
        <w:rPr>
          <w:rFonts w:ascii="仿宋" w:eastAsia="仿宋" w:hAnsi="仿宋" w:cstheme="minorBidi" w:hint="eastAsia"/>
          <w:kern w:val="2"/>
          <w:sz w:val="28"/>
          <w:szCs w:val="28"/>
        </w:rPr>
        <w:t>202</w:t>
      </w:r>
      <w:r>
        <w:rPr>
          <w:rFonts w:ascii="仿宋" w:eastAsia="仿宋" w:hAnsi="仿宋" w:cstheme="minorBidi" w:hint="eastAsia"/>
          <w:kern w:val="2"/>
          <w:sz w:val="28"/>
          <w:szCs w:val="28"/>
        </w:rPr>
        <w:t>6</w:t>
      </w:r>
      <w:r>
        <w:rPr>
          <w:rFonts w:ascii="仿宋" w:eastAsia="仿宋" w:hAnsi="仿宋" w:cstheme="minorBidi" w:hint="eastAsia"/>
          <w:kern w:val="2"/>
          <w:sz w:val="28"/>
          <w:szCs w:val="28"/>
        </w:rPr>
        <w:t>年度课题申报材料</w:t>
      </w:r>
    </w:p>
    <w:p w:rsidR="006903CB" w:rsidRDefault="00AD315B">
      <w:pPr>
        <w:pStyle w:val="a3"/>
        <w:shd w:val="clear" w:color="auto" w:fill="FFFFFF"/>
        <w:spacing w:before="0" w:beforeAutospacing="0" w:after="240" w:afterAutospacing="0" w:line="480" w:lineRule="auto"/>
        <w:ind w:firstLineChars="2284" w:firstLine="6395"/>
        <w:jc w:val="both"/>
        <w:rPr>
          <w:rFonts w:ascii="仿宋" w:eastAsia="仿宋" w:hAnsi="仿宋" w:cstheme="minorBidi"/>
          <w:kern w:val="2"/>
          <w:sz w:val="28"/>
          <w:szCs w:val="28"/>
        </w:rPr>
      </w:pPr>
      <w:r>
        <w:rPr>
          <w:rFonts w:ascii="仿宋" w:eastAsia="仿宋" w:hAnsi="仿宋" w:cstheme="minorBidi" w:hint="eastAsia"/>
          <w:kern w:val="2"/>
          <w:sz w:val="28"/>
          <w:szCs w:val="28"/>
        </w:rPr>
        <w:t>科技处</w:t>
      </w:r>
    </w:p>
    <w:p w:rsidR="006903CB" w:rsidRDefault="00AD315B">
      <w:pPr>
        <w:pStyle w:val="a3"/>
        <w:shd w:val="clear" w:color="auto" w:fill="FFFFFF"/>
        <w:spacing w:before="0" w:beforeAutospacing="0" w:after="240" w:afterAutospacing="0" w:line="480" w:lineRule="auto"/>
        <w:ind w:firstLineChars="2084" w:firstLine="5835"/>
        <w:jc w:val="both"/>
        <w:rPr>
          <w:b/>
          <w:bCs/>
          <w:color w:val="333333"/>
          <w:sz w:val="30"/>
          <w:szCs w:val="30"/>
          <w:shd w:val="clear" w:color="auto" w:fill="FFFFFF"/>
        </w:rPr>
      </w:pPr>
      <w:r>
        <w:rPr>
          <w:rFonts w:ascii="仿宋" w:eastAsia="仿宋" w:hAnsi="仿宋" w:cstheme="minorBidi" w:hint="eastAsia"/>
          <w:kern w:val="2"/>
          <w:sz w:val="28"/>
          <w:szCs w:val="28"/>
        </w:rPr>
        <w:t>2025</w:t>
      </w:r>
      <w:r>
        <w:rPr>
          <w:rFonts w:ascii="仿宋" w:eastAsia="仿宋" w:hAnsi="仿宋" w:cstheme="minorBidi" w:hint="eastAsia"/>
          <w:kern w:val="2"/>
          <w:sz w:val="28"/>
          <w:szCs w:val="28"/>
        </w:rPr>
        <w:t>年</w:t>
      </w:r>
      <w:r>
        <w:rPr>
          <w:rFonts w:ascii="仿宋" w:eastAsia="仿宋" w:hAnsi="仿宋" w:cstheme="minorBidi" w:hint="eastAsia"/>
          <w:kern w:val="2"/>
          <w:sz w:val="28"/>
          <w:szCs w:val="28"/>
        </w:rPr>
        <w:t>11</w:t>
      </w:r>
      <w:r>
        <w:rPr>
          <w:rFonts w:ascii="仿宋" w:eastAsia="仿宋" w:hAnsi="仿宋" w:cstheme="minorBidi" w:hint="eastAsia"/>
          <w:kern w:val="2"/>
          <w:sz w:val="28"/>
          <w:szCs w:val="28"/>
        </w:rPr>
        <w:t>月</w:t>
      </w:r>
      <w:r w:rsidR="00EB594E">
        <w:rPr>
          <w:rFonts w:ascii="仿宋" w:eastAsia="仿宋" w:hAnsi="仿宋" w:cstheme="minorBidi" w:hint="eastAsia"/>
          <w:kern w:val="2"/>
          <w:sz w:val="28"/>
          <w:szCs w:val="28"/>
        </w:rPr>
        <w:t>6</w:t>
      </w:r>
      <w:r>
        <w:rPr>
          <w:rFonts w:ascii="仿宋" w:eastAsia="仿宋" w:hAnsi="仿宋" w:cstheme="minorBidi" w:hint="eastAsia"/>
          <w:kern w:val="2"/>
          <w:sz w:val="28"/>
          <w:szCs w:val="28"/>
        </w:rPr>
        <w:t>日</w:t>
      </w:r>
      <w:bookmarkStart w:id="0" w:name="_GoBack"/>
      <w:bookmarkEnd w:id="0"/>
    </w:p>
    <w:sectPr w:rsidR="006903CB" w:rsidSect="006903C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315B" w:rsidRDefault="00AD315B" w:rsidP="00EB594E">
      <w:r>
        <w:separator/>
      </w:r>
    </w:p>
  </w:endnote>
  <w:endnote w:type="continuationSeparator" w:id="1">
    <w:p w:rsidR="00AD315B" w:rsidRDefault="00AD315B" w:rsidP="00EB59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315B" w:rsidRDefault="00AD315B" w:rsidP="00EB594E">
      <w:r>
        <w:separator/>
      </w:r>
    </w:p>
  </w:footnote>
  <w:footnote w:type="continuationSeparator" w:id="1">
    <w:p w:rsidR="00AD315B" w:rsidRDefault="00AD315B" w:rsidP="00EB594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4866D26"/>
    <w:rsid w:val="006903CB"/>
    <w:rsid w:val="00AD315B"/>
    <w:rsid w:val="00AF4554"/>
    <w:rsid w:val="00EB594E"/>
    <w:rsid w:val="0CF208CB"/>
    <w:rsid w:val="24866D26"/>
    <w:rsid w:val="274517C9"/>
    <w:rsid w:val="28353B50"/>
    <w:rsid w:val="29CA0454"/>
    <w:rsid w:val="37461371"/>
    <w:rsid w:val="3F0D09C6"/>
    <w:rsid w:val="695E1C9B"/>
    <w:rsid w:val="6E55366C"/>
    <w:rsid w:val="79D270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903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903CB"/>
    <w:pPr>
      <w:widowControl/>
      <w:spacing w:before="100" w:beforeAutospacing="1" w:after="100" w:afterAutospacing="1"/>
      <w:jc w:val="left"/>
    </w:pPr>
    <w:rPr>
      <w:rFonts w:ascii="宋体" w:eastAsia="宋体" w:hAnsi="宋体" w:cs="宋体"/>
      <w:kern w:val="0"/>
      <w:sz w:val="24"/>
    </w:rPr>
  </w:style>
  <w:style w:type="character" w:styleId="a4">
    <w:name w:val="Strong"/>
    <w:basedOn w:val="a0"/>
    <w:qFormat/>
    <w:rsid w:val="006903CB"/>
    <w:rPr>
      <w:b/>
    </w:rPr>
  </w:style>
  <w:style w:type="character" w:styleId="a5">
    <w:name w:val="Hyperlink"/>
    <w:basedOn w:val="a0"/>
    <w:uiPriority w:val="99"/>
    <w:unhideWhenUsed/>
    <w:rsid w:val="006903CB"/>
    <w:rPr>
      <w:color w:val="0026E5" w:themeColor="hyperlink"/>
      <w:u w:val="single"/>
    </w:rPr>
  </w:style>
  <w:style w:type="paragraph" w:customStyle="1" w:styleId="p">
    <w:name w:val="p"/>
    <w:basedOn w:val="a"/>
    <w:rsid w:val="006903CB"/>
    <w:pPr>
      <w:widowControl/>
      <w:spacing w:before="100" w:beforeAutospacing="1" w:after="100" w:afterAutospacing="1"/>
      <w:jc w:val="left"/>
    </w:pPr>
    <w:rPr>
      <w:rFonts w:ascii="宋体" w:eastAsia="宋体" w:hAnsi="宋体" w:cs="宋体"/>
      <w:kern w:val="0"/>
      <w:sz w:val="24"/>
    </w:rPr>
  </w:style>
  <w:style w:type="paragraph" w:styleId="a6">
    <w:name w:val="header"/>
    <w:basedOn w:val="a"/>
    <w:link w:val="Char"/>
    <w:rsid w:val="00EB59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EB594E"/>
    <w:rPr>
      <w:kern w:val="2"/>
      <w:sz w:val="18"/>
      <w:szCs w:val="18"/>
    </w:rPr>
  </w:style>
  <w:style w:type="paragraph" w:styleId="a7">
    <w:name w:val="footer"/>
    <w:basedOn w:val="a"/>
    <w:link w:val="Char0"/>
    <w:rsid w:val="00EB594E"/>
    <w:pPr>
      <w:tabs>
        <w:tab w:val="center" w:pos="4153"/>
        <w:tab w:val="right" w:pos="8306"/>
      </w:tabs>
      <w:snapToGrid w:val="0"/>
      <w:jc w:val="left"/>
    </w:pPr>
    <w:rPr>
      <w:sz w:val="18"/>
      <w:szCs w:val="18"/>
    </w:rPr>
  </w:style>
  <w:style w:type="character" w:customStyle="1" w:styleId="Char0">
    <w:name w:val="页脚 Char"/>
    <w:basedOn w:val="a0"/>
    <w:link w:val="a7"/>
    <w:rsid w:val="00EB594E"/>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smckjc@163.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323</Words>
  <Characters>1842</Characters>
  <Application>Microsoft Office Word</Application>
  <DocSecurity>0</DocSecurity>
  <Lines>15</Lines>
  <Paragraphs>4</Paragraphs>
  <ScaleCrop>false</ScaleCrop>
  <Company/>
  <LinksUpToDate>false</LinksUpToDate>
  <CharactersWithSpaces>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Jenifer</dc:creator>
  <cp:lastModifiedBy>TT</cp:lastModifiedBy>
  <cp:revision>2</cp:revision>
  <dcterms:created xsi:type="dcterms:W3CDTF">2025-11-05T07:10:00Z</dcterms:created>
  <dcterms:modified xsi:type="dcterms:W3CDTF">2025-11-06T07:36:00Z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453271431F634EF29417922DC6DD2E04_11</vt:lpwstr>
  </property>
  <property fmtid="{D5CDD505-2E9C-101B-9397-08002B2CF9AE}" pid="4" name="KSOTemplateDocerSaveRecord">
    <vt:lpwstr>eyJoZGlkIjoiZGQwY2Q5ZGY1OGIyYWE0YzI4MTFlYzdiZDQ0NTg3OWIiLCJ1c2VySWQiOiIxNjE5ODQ3OTQwIn0=</vt:lpwstr>
  </property>
</Properties>
</file>